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Więcej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F4FE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05AA44B2" w14:textId="2EE085F0" w:rsidR="00F34208" w:rsidRDefault="00231BE4" w:rsidP="00F34208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 xml:space="preserve">Blog </w:t>
      </w:r>
      <w:proofErr w:type="spellStart"/>
      <w:r w:rsidR="00F34208" w:rsidRPr="00F34208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="00F34208" w:rsidRPr="00F34208">
        <w:rPr>
          <w:rFonts w:ascii="Barlow" w:hAnsi="Barlow"/>
          <w:b/>
          <w:bCs/>
          <w:sz w:val="24"/>
          <w:szCs w:val="24"/>
          <w:lang w:val="pl-PL"/>
        </w:rPr>
        <w:t xml:space="preserve"> Drive </w:t>
      </w:r>
      <w:proofErr w:type="spellStart"/>
      <w:r w:rsidR="00F34208" w:rsidRPr="00F34208">
        <w:rPr>
          <w:rFonts w:ascii="Barlow" w:hAnsi="Barlow"/>
          <w:b/>
          <w:bCs/>
          <w:sz w:val="24"/>
          <w:szCs w:val="24"/>
          <w:lang w:val="pl-PL"/>
        </w:rPr>
        <w:t>Results</w:t>
      </w:r>
      <w:proofErr w:type="spellEnd"/>
      <w:r w:rsidR="00BA0D34">
        <w:rPr>
          <w:rFonts w:ascii="Barlow" w:hAnsi="Barlow"/>
          <w:b/>
          <w:bCs/>
          <w:sz w:val="24"/>
          <w:szCs w:val="24"/>
          <w:lang w:val="pl-PL"/>
        </w:rPr>
        <w:t xml:space="preserve"> – </w:t>
      </w:r>
      <w:r>
        <w:rPr>
          <w:rFonts w:ascii="Barlow" w:hAnsi="Barlow"/>
          <w:b/>
          <w:bCs/>
          <w:sz w:val="24"/>
          <w:szCs w:val="24"/>
          <w:lang w:val="pl-PL"/>
        </w:rPr>
        <w:t>nowa</w:t>
      </w:r>
      <w:r w:rsidR="006B1687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BA0D34">
        <w:rPr>
          <w:rFonts w:ascii="Barlow" w:hAnsi="Barlow"/>
          <w:b/>
          <w:bCs/>
          <w:sz w:val="24"/>
          <w:szCs w:val="24"/>
          <w:lang w:val="pl-PL"/>
        </w:rPr>
        <w:t>platform</w:t>
      </w:r>
      <w:r>
        <w:rPr>
          <w:rFonts w:ascii="Barlow" w:hAnsi="Barlow"/>
          <w:b/>
          <w:bCs/>
          <w:sz w:val="24"/>
          <w:szCs w:val="24"/>
          <w:lang w:val="pl-PL"/>
        </w:rPr>
        <w:t>a</w:t>
      </w:r>
      <w:r w:rsidR="00BA0D34">
        <w:rPr>
          <w:rFonts w:ascii="Barlow" w:hAnsi="Barlow"/>
          <w:b/>
          <w:bCs/>
          <w:sz w:val="24"/>
          <w:szCs w:val="24"/>
          <w:lang w:val="pl-PL"/>
        </w:rPr>
        <w:t xml:space="preserve"> wiedzy</w:t>
      </w:r>
      <w:r w:rsidR="00760B0B">
        <w:rPr>
          <w:rFonts w:ascii="Barlow" w:hAnsi="Barlow"/>
          <w:b/>
          <w:bCs/>
          <w:sz w:val="24"/>
          <w:szCs w:val="24"/>
          <w:lang w:val="pl-PL"/>
        </w:rPr>
        <w:t>,</w:t>
      </w:r>
      <w:r w:rsidR="00BA0D34">
        <w:rPr>
          <w:rFonts w:ascii="Barlow" w:hAnsi="Barlow"/>
          <w:b/>
          <w:bCs/>
          <w:sz w:val="24"/>
          <w:szCs w:val="24"/>
          <w:lang w:val="pl-PL"/>
        </w:rPr>
        <w:t xml:space="preserve"> porad</w:t>
      </w:r>
      <w:r w:rsidR="00760B0B">
        <w:rPr>
          <w:rFonts w:ascii="Barlow" w:hAnsi="Barlow"/>
          <w:b/>
          <w:bCs/>
          <w:sz w:val="24"/>
          <w:szCs w:val="24"/>
          <w:lang w:val="pl-PL"/>
        </w:rPr>
        <w:t xml:space="preserve"> i</w:t>
      </w:r>
      <w:r w:rsidR="00044A65">
        <w:rPr>
          <w:rFonts w:ascii="Barlow" w:hAnsi="Barlow"/>
          <w:b/>
          <w:bCs/>
          <w:sz w:val="24"/>
          <w:szCs w:val="24"/>
          <w:lang w:val="pl-PL"/>
        </w:rPr>
        <w:t> </w:t>
      </w:r>
      <w:r w:rsidR="00760B0B">
        <w:rPr>
          <w:rFonts w:ascii="Barlow" w:hAnsi="Barlow"/>
          <w:b/>
          <w:bCs/>
          <w:sz w:val="24"/>
          <w:szCs w:val="24"/>
          <w:lang w:val="pl-PL"/>
        </w:rPr>
        <w:t>strategii</w:t>
      </w:r>
      <w:r w:rsidR="00BA0D34">
        <w:rPr>
          <w:rFonts w:ascii="Barlow" w:hAnsi="Barlow"/>
          <w:b/>
          <w:bCs/>
          <w:sz w:val="24"/>
          <w:szCs w:val="24"/>
          <w:lang w:val="pl-PL"/>
        </w:rPr>
        <w:t xml:space="preserve"> dla </w:t>
      </w:r>
      <w:r w:rsidR="00F34208" w:rsidRPr="00F34208">
        <w:rPr>
          <w:rFonts w:ascii="Barlow" w:hAnsi="Barlow"/>
          <w:b/>
          <w:bCs/>
          <w:sz w:val="24"/>
          <w:szCs w:val="24"/>
          <w:lang w:val="pl-PL"/>
        </w:rPr>
        <w:t xml:space="preserve">flot </w:t>
      </w:r>
      <w:r w:rsidR="00BA0D34">
        <w:rPr>
          <w:rFonts w:ascii="Barlow" w:hAnsi="Barlow"/>
          <w:b/>
          <w:bCs/>
          <w:sz w:val="24"/>
          <w:szCs w:val="24"/>
          <w:lang w:val="pl-PL"/>
        </w:rPr>
        <w:t>transportowych</w:t>
      </w:r>
    </w:p>
    <w:p w14:paraId="675734D2" w14:textId="6E10E06E" w:rsidR="004F215E" w:rsidRDefault="00E044EB" w:rsidP="00F3420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>Wa</w:t>
      </w:r>
      <w:r w:rsidR="00B96CAB">
        <w:rPr>
          <w:rFonts w:ascii="Barlow" w:hAnsi="Barlow"/>
          <w:sz w:val="22"/>
          <w:szCs w:val="22"/>
          <w:lang w:val="pl-PL"/>
        </w:rPr>
        <w:t>r</w:t>
      </w:r>
      <w:r w:rsidRPr="00FA21C0">
        <w:rPr>
          <w:rFonts w:ascii="Barlow" w:hAnsi="Barlow"/>
          <w:sz w:val="22"/>
          <w:szCs w:val="22"/>
          <w:lang w:val="pl-PL"/>
        </w:rPr>
        <w:t xml:space="preserve">szawa, </w:t>
      </w:r>
      <w:r w:rsidR="008D49FE">
        <w:rPr>
          <w:rFonts w:ascii="Barlow" w:hAnsi="Barlow"/>
          <w:sz w:val="22"/>
          <w:szCs w:val="22"/>
          <w:lang w:val="pl-PL"/>
        </w:rPr>
        <w:t>22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="00012EDE">
        <w:rPr>
          <w:rFonts w:ascii="Barlow" w:hAnsi="Barlow"/>
          <w:sz w:val="22"/>
          <w:szCs w:val="22"/>
          <w:lang w:val="pl-PL"/>
        </w:rPr>
        <w:t xml:space="preserve">stycznia </w:t>
      </w:r>
      <w:r w:rsidRPr="00FA21C0">
        <w:rPr>
          <w:rFonts w:ascii="Barlow" w:hAnsi="Barlow"/>
          <w:sz w:val="22"/>
          <w:szCs w:val="22"/>
          <w:lang w:val="pl-PL"/>
        </w:rPr>
        <w:t>202</w:t>
      </w:r>
      <w:r w:rsidR="00012EDE">
        <w:rPr>
          <w:rFonts w:ascii="Barlow" w:hAnsi="Barlow"/>
          <w:sz w:val="22"/>
          <w:szCs w:val="22"/>
          <w:lang w:val="pl-PL"/>
        </w:rPr>
        <w:t>4</w:t>
      </w:r>
      <w:r w:rsidRPr="00FA21C0">
        <w:rPr>
          <w:rFonts w:ascii="Barlow" w:hAnsi="Barlow"/>
          <w:sz w:val="22"/>
          <w:szCs w:val="22"/>
          <w:lang w:val="pl-PL"/>
        </w:rPr>
        <w:t xml:space="preserve"> r. –</w:t>
      </w:r>
      <w:r w:rsidR="00F34208" w:rsidRPr="00F34208">
        <w:rPr>
          <w:lang w:val="pl-PL"/>
        </w:rPr>
        <w:t xml:space="preserve"> </w:t>
      </w:r>
      <w:r w:rsidR="00F34208" w:rsidRPr="00F34208">
        <w:rPr>
          <w:rFonts w:ascii="Barlow" w:hAnsi="Barlow"/>
          <w:sz w:val="22"/>
          <w:szCs w:val="22"/>
          <w:lang w:val="pl-PL"/>
        </w:rPr>
        <w:t xml:space="preserve">Goodyear </w:t>
      </w:r>
      <w:r w:rsidR="006B1687">
        <w:rPr>
          <w:rFonts w:ascii="Barlow" w:hAnsi="Barlow"/>
          <w:sz w:val="22"/>
          <w:szCs w:val="22"/>
          <w:lang w:val="pl-PL"/>
        </w:rPr>
        <w:t>udostępnił</w:t>
      </w:r>
      <w:r w:rsidR="00F34208" w:rsidRPr="00F34208">
        <w:rPr>
          <w:rFonts w:ascii="Barlow" w:hAnsi="Barlow"/>
          <w:sz w:val="22"/>
          <w:szCs w:val="22"/>
          <w:lang w:val="pl-PL"/>
        </w:rPr>
        <w:t xml:space="preserve"> </w:t>
      </w:r>
      <w:r w:rsidR="006B1687">
        <w:rPr>
          <w:rFonts w:ascii="Barlow" w:hAnsi="Barlow"/>
          <w:sz w:val="22"/>
          <w:szCs w:val="22"/>
          <w:lang w:val="pl-PL"/>
        </w:rPr>
        <w:t xml:space="preserve">nową platformę dedykowaną branży transportowej - </w:t>
      </w:r>
      <w:r w:rsidR="00F34208" w:rsidRPr="00F34208">
        <w:rPr>
          <w:rFonts w:ascii="Barlow" w:hAnsi="Barlow"/>
          <w:sz w:val="22"/>
          <w:szCs w:val="22"/>
          <w:lang w:val="pl-PL"/>
        </w:rPr>
        <w:t>blog</w:t>
      </w:r>
      <w:r w:rsidR="00F34208">
        <w:rPr>
          <w:rFonts w:ascii="Barlow" w:hAnsi="Barlow"/>
          <w:sz w:val="22"/>
          <w:szCs w:val="22"/>
          <w:lang w:val="pl-PL"/>
        </w:rPr>
        <w:t xml:space="preserve"> </w:t>
      </w:r>
      <w:r w:rsidR="006B1687">
        <w:rPr>
          <w:rFonts w:ascii="Barlow" w:hAnsi="Barlow"/>
          <w:sz w:val="22"/>
          <w:szCs w:val="22"/>
          <w:lang w:val="pl-PL"/>
        </w:rPr>
        <w:t>„</w:t>
      </w:r>
      <w:r w:rsidR="00B47C7C" w:rsidRPr="00B47C7C">
        <w:rPr>
          <w:rFonts w:ascii="Barlow" w:hAnsi="Barlow"/>
          <w:sz w:val="22"/>
          <w:szCs w:val="22"/>
          <w:lang w:val="pl-PL"/>
        </w:rPr>
        <w:t xml:space="preserve">Drive </w:t>
      </w:r>
      <w:proofErr w:type="spellStart"/>
      <w:r w:rsidR="00B47C7C" w:rsidRPr="00B47C7C">
        <w:rPr>
          <w:rFonts w:ascii="Barlow" w:hAnsi="Barlow"/>
          <w:sz w:val="22"/>
          <w:szCs w:val="22"/>
          <w:lang w:val="pl-PL"/>
        </w:rPr>
        <w:t>Result</w:t>
      </w:r>
      <w:r w:rsidR="006B1687">
        <w:rPr>
          <w:rFonts w:ascii="Barlow" w:hAnsi="Barlow"/>
          <w:sz w:val="22"/>
          <w:szCs w:val="22"/>
          <w:lang w:val="pl-PL"/>
        </w:rPr>
        <w:t>s</w:t>
      </w:r>
      <w:proofErr w:type="spellEnd"/>
      <w:r w:rsidR="00B47C7C">
        <w:rPr>
          <w:rFonts w:ascii="Barlow" w:hAnsi="Barlow"/>
          <w:sz w:val="22"/>
          <w:szCs w:val="22"/>
          <w:lang w:val="pl-PL"/>
        </w:rPr>
        <w:t>”</w:t>
      </w:r>
      <w:r w:rsidR="006B1687">
        <w:rPr>
          <w:rFonts w:ascii="Barlow" w:hAnsi="Barlow"/>
          <w:sz w:val="22"/>
          <w:szCs w:val="22"/>
          <w:lang w:val="pl-PL"/>
        </w:rPr>
        <w:t xml:space="preserve"> - o </w:t>
      </w:r>
      <w:r w:rsidR="00F34208" w:rsidRPr="00F34208">
        <w:rPr>
          <w:rFonts w:ascii="Barlow" w:hAnsi="Barlow"/>
          <w:sz w:val="22"/>
          <w:szCs w:val="22"/>
          <w:lang w:val="pl-PL"/>
        </w:rPr>
        <w:t>kluczowy</w:t>
      </w:r>
      <w:r w:rsidR="006B1687">
        <w:rPr>
          <w:rFonts w:ascii="Barlow" w:hAnsi="Barlow"/>
          <w:sz w:val="22"/>
          <w:szCs w:val="22"/>
          <w:lang w:val="pl-PL"/>
        </w:rPr>
        <w:t>ch</w:t>
      </w:r>
      <w:r w:rsidR="00F34208" w:rsidRPr="00F34208">
        <w:rPr>
          <w:rFonts w:ascii="Barlow" w:hAnsi="Barlow"/>
          <w:sz w:val="22"/>
          <w:szCs w:val="22"/>
          <w:lang w:val="pl-PL"/>
        </w:rPr>
        <w:t xml:space="preserve"> </w:t>
      </w:r>
      <w:r w:rsidR="00B47C7C">
        <w:rPr>
          <w:rFonts w:ascii="Barlow" w:hAnsi="Barlow"/>
          <w:sz w:val="22"/>
          <w:szCs w:val="22"/>
          <w:lang w:val="pl-PL"/>
        </w:rPr>
        <w:t>wyzwani</w:t>
      </w:r>
      <w:r w:rsidR="006B1687">
        <w:rPr>
          <w:rFonts w:ascii="Barlow" w:hAnsi="Barlow"/>
          <w:sz w:val="22"/>
          <w:szCs w:val="22"/>
          <w:lang w:val="pl-PL"/>
        </w:rPr>
        <w:t>ach</w:t>
      </w:r>
      <w:r w:rsidR="00B47C7C">
        <w:rPr>
          <w:rFonts w:ascii="Barlow" w:hAnsi="Barlow"/>
          <w:sz w:val="22"/>
          <w:szCs w:val="22"/>
          <w:lang w:val="pl-PL"/>
        </w:rPr>
        <w:t>, z którymi mierz</w:t>
      </w:r>
      <w:r w:rsidR="004F215E">
        <w:rPr>
          <w:rFonts w:ascii="Barlow" w:hAnsi="Barlow"/>
          <w:sz w:val="22"/>
          <w:szCs w:val="22"/>
          <w:lang w:val="pl-PL"/>
        </w:rPr>
        <w:t>ą</w:t>
      </w:r>
      <w:r w:rsidR="00B47C7C">
        <w:rPr>
          <w:rFonts w:ascii="Barlow" w:hAnsi="Barlow"/>
          <w:sz w:val="22"/>
          <w:szCs w:val="22"/>
          <w:lang w:val="pl-PL"/>
        </w:rPr>
        <w:t xml:space="preserve"> się</w:t>
      </w:r>
      <w:r w:rsidR="00F34208">
        <w:rPr>
          <w:rFonts w:ascii="Barlow" w:hAnsi="Barlow"/>
          <w:sz w:val="22"/>
          <w:szCs w:val="22"/>
          <w:lang w:val="pl-PL"/>
        </w:rPr>
        <w:t xml:space="preserve"> </w:t>
      </w:r>
      <w:r w:rsidR="006B1687">
        <w:rPr>
          <w:rFonts w:ascii="Barlow" w:hAnsi="Barlow"/>
          <w:sz w:val="22"/>
          <w:szCs w:val="22"/>
          <w:lang w:val="pl-PL"/>
        </w:rPr>
        <w:t xml:space="preserve">właściciele i </w:t>
      </w:r>
      <w:r w:rsidR="00F34208" w:rsidRPr="00F34208">
        <w:rPr>
          <w:rFonts w:ascii="Barlow" w:hAnsi="Barlow"/>
          <w:sz w:val="22"/>
          <w:szCs w:val="22"/>
          <w:lang w:val="pl-PL"/>
        </w:rPr>
        <w:t>menedżer</w:t>
      </w:r>
      <w:r w:rsidR="00F34208">
        <w:rPr>
          <w:rFonts w:ascii="Barlow" w:hAnsi="Barlow"/>
          <w:sz w:val="22"/>
          <w:szCs w:val="22"/>
          <w:lang w:val="pl-PL"/>
        </w:rPr>
        <w:t xml:space="preserve">owie </w:t>
      </w:r>
      <w:r w:rsidR="006B1687">
        <w:rPr>
          <w:rFonts w:ascii="Barlow" w:hAnsi="Barlow"/>
          <w:sz w:val="22"/>
          <w:szCs w:val="22"/>
          <w:lang w:val="pl-PL"/>
        </w:rPr>
        <w:t xml:space="preserve">flot oraz </w:t>
      </w:r>
      <w:r w:rsidR="004F215E" w:rsidRPr="004F215E">
        <w:rPr>
          <w:rFonts w:ascii="Barlow" w:hAnsi="Barlow"/>
          <w:sz w:val="22"/>
          <w:szCs w:val="22"/>
          <w:lang w:val="pl-PL"/>
        </w:rPr>
        <w:t>specjali</w:t>
      </w:r>
      <w:r w:rsidR="004F215E">
        <w:rPr>
          <w:rFonts w:ascii="Barlow" w:hAnsi="Barlow"/>
          <w:sz w:val="22"/>
          <w:szCs w:val="22"/>
          <w:lang w:val="pl-PL"/>
        </w:rPr>
        <w:t>ści</w:t>
      </w:r>
      <w:r w:rsidR="004F215E" w:rsidRPr="004F215E">
        <w:rPr>
          <w:rFonts w:ascii="Barlow" w:hAnsi="Barlow"/>
          <w:sz w:val="22"/>
          <w:szCs w:val="22"/>
          <w:lang w:val="pl-PL"/>
        </w:rPr>
        <w:t xml:space="preserve"> z tego sektora</w:t>
      </w:r>
      <w:r w:rsidR="006B1687">
        <w:rPr>
          <w:rFonts w:ascii="Barlow" w:hAnsi="Barlow"/>
          <w:sz w:val="22"/>
          <w:szCs w:val="22"/>
          <w:lang w:val="pl-PL"/>
        </w:rPr>
        <w:t>. Zainteresowani z</w:t>
      </w:r>
      <w:r w:rsidR="00F34208">
        <w:rPr>
          <w:rFonts w:ascii="Barlow" w:hAnsi="Barlow"/>
          <w:sz w:val="22"/>
          <w:szCs w:val="22"/>
          <w:lang w:val="pl-PL"/>
        </w:rPr>
        <w:t xml:space="preserve">najdą </w:t>
      </w:r>
      <w:r w:rsidR="006B1687">
        <w:rPr>
          <w:rFonts w:ascii="Barlow" w:hAnsi="Barlow"/>
          <w:sz w:val="22"/>
          <w:szCs w:val="22"/>
          <w:lang w:val="pl-PL"/>
        </w:rPr>
        <w:t xml:space="preserve">tam </w:t>
      </w:r>
      <w:r w:rsidR="00F34208">
        <w:rPr>
          <w:rFonts w:ascii="Barlow" w:hAnsi="Barlow"/>
          <w:sz w:val="22"/>
          <w:szCs w:val="22"/>
          <w:lang w:val="pl-PL"/>
        </w:rPr>
        <w:t>wiele</w:t>
      </w:r>
      <w:r w:rsidR="00F34208" w:rsidRPr="00F34208">
        <w:rPr>
          <w:rFonts w:ascii="Barlow" w:hAnsi="Barlow"/>
          <w:sz w:val="22"/>
          <w:szCs w:val="22"/>
          <w:lang w:val="pl-PL"/>
        </w:rPr>
        <w:t xml:space="preserve"> </w:t>
      </w:r>
      <w:r w:rsidR="00B47C7C">
        <w:rPr>
          <w:rFonts w:ascii="Barlow" w:hAnsi="Barlow"/>
          <w:sz w:val="22"/>
          <w:szCs w:val="22"/>
          <w:lang w:val="pl-PL"/>
        </w:rPr>
        <w:t>cennych</w:t>
      </w:r>
      <w:r w:rsidR="001F429B">
        <w:rPr>
          <w:rFonts w:ascii="Barlow" w:hAnsi="Barlow"/>
          <w:sz w:val="22"/>
          <w:szCs w:val="22"/>
          <w:lang w:val="pl-PL"/>
        </w:rPr>
        <w:t xml:space="preserve"> porad</w:t>
      </w:r>
      <w:r w:rsidR="006B1687">
        <w:rPr>
          <w:rFonts w:ascii="Barlow" w:hAnsi="Barlow"/>
          <w:sz w:val="22"/>
          <w:szCs w:val="22"/>
          <w:lang w:val="pl-PL"/>
        </w:rPr>
        <w:t xml:space="preserve"> i</w:t>
      </w:r>
      <w:r w:rsidR="002C12BB">
        <w:rPr>
          <w:rFonts w:ascii="Barlow" w:hAnsi="Barlow"/>
          <w:sz w:val="22"/>
          <w:szCs w:val="22"/>
          <w:lang w:val="pl-PL"/>
        </w:rPr>
        <w:t> </w:t>
      </w:r>
      <w:r w:rsidR="006B1687">
        <w:rPr>
          <w:rFonts w:ascii="Barlow" w:hAnsi="Barlow"/>
          <w:sz w:val="22"/>
          <w:szCs w:val="22"/>
          <w:lang w:val="pl-PL"/>
        </w:rPr>
        <w:t xml:space="preserve">pomysłów </w:t>
      </w:r>
      <w:r w:rsidR="00B47C7C">
        <w:rPr>
          <w:rFonts w:ascii="Barlow" w:hAnsi="Barlow"/>
          <w:sz w:val="22"/>
          <w:szCs w:val="22"/>
          <w:lang w:val="pl-PL"/>
        </w:rPr>
        <w:t xml:space="preserve">jak </w:t>
      </w:r>
      <w:r w:rsidR="00F34208" w:rsidRPr="00F34208">
        <w:rPr>
          <w:rFonts w:ascii="Barlow" w:hAnsi="Barlow"/>
          <w:sz w:val="22"/>
          <w:szCs w:val="22"/>
          <w:lang w:val="pl-PL"/>
        </w:rPr>
        <w:t>osiągać lepsze wyniki w zakresie wydajności, konkurencyjności i zrównoważonego rozwoju</w:t>
      </w:r>
      <w:r w:rsidR="006B1687">
        <w:rPr>
          <w:rFonts w:ascii="Barlow" w:hAnsi="Barlow"/>
          <w:sz w:val="22"/>
          <w:szCs w:val="22"/>
          <w:lang w:val="pl-PL"/>
        </w:rPr>
        <w:t xml:space="preserve"> floty.</w:t>
      </w:r>
    </w:p>
    <w:p w14:paraId="194C2E96" w14:textId="4F31C871" w:rsidR="00006E3C" w:rsidRDefault="00F34208" w:rsidP="00F3420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Na blogu</w:t>
      </w:r>
      <w:r w:rsidR="00B47C7C">
        <w:rPr>
          <w:rFonts w:ascii="Barlow" w:hAnsi="Barlow"/>
          <w:sz w:val="22"/>
          <w:szCs w:val="22"/>
          <w:lang w:val="pl-PL"/>
        </w:rPr>
        <w:t xml:space="preserve"> „</w:t>
      </w:r>
      <w:r w:rsidR="00B47C7C" w:rsidRPr="00B47C7C">
        <w:rPr>
          <w:rFonts w:ascii="Barlow" w:hAnsi="Barlow"/>
          <w:sz w:val="22"/>
          <w:szCs w:val="22"/>
          <w:lang w:val="pl-PL"/>
        </w:rPr>
        <w:t xml:space="preserve">Drive </w:t>
      </w:r>
      <w:proofErr w:type="spellStart"/>
      <w:r w:rsidR="00B47C7C" w:rsidRPr="00B47C7C">
        <w:rPr>
          <w:rFonts w:ascii="Barlow" w:hAnsi="Barlow"/>
          <w:sz w:val="22"/>
          <w:szCs w:val="22"/>
          <w:lang w:val="pl-PL"/>
        </w:rPr>
        <w:t>Results</w:t>
      </w:r>
      <w:proofErr w:type="spellEnd"/>
      <w:r w:rsidR="00B47C7C">
        <w:rPr>
          <w:rFonts w:ascii="Barlow" w:hAnsi="Barlow"/>
          <w:sz w:val="22"/>
          <w:szCs w:val="22"/>
          <w:lang w:val="pl-PL"/>
        </w:rPr>
        <w:t>”</w:t>
      </w:r>
      <w:r w:rsidR="00006E3C">
        <w:rPr>
          <w:rFonts w:ascii="Barlow" w:hAnsi="Barlow"/>
          <w:sz w:val="22"/>
          <w:szCs w:val="22"/>
          <w:lang w:val="pl-PL"/>
        </w:rPr>
        <w:t>,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006E3C">
        <w:rPr>
          <w:rFonts w:ascii="Barlow" w:hAnsi="Barlow"/>
          <w:sz w:val="22"/>
          <w:szCs w:val="22"/>
          <w:lang w:val="pl-PL"/>
        </w:rPr>
        <w:t xml:space="preserve">dostępnym pod adresem </w:t>
      </w:r>
      <w:hyperlink r:id="rId11" w:history="1">
        <w:r w:rsidR="00006E3C" w:rsidRPr="00D20AC8">
          <w:rPr>
            <w:rStyle w:val="Hipercze"/>
            <w:rFonts w:ascii="Barlow" w:hAnsi="Barlow" w:cs="Arial"/>
            <w:sz w:val="22"/>
            <w:szCs w:val="22"/>
            <w:lang w:val="pl-PL"/>
          </w:rPr>
          <w:t>https://www.goodyear.eu/en_gb/truck/drive-results-blog.html</w:t>
        </w:r>
      </w:hyperlink>
      <w:r w:rsidR="00006E3C">
        <w:rPr>
          <w:rFonts w:ascii="Barlow" w:hAnsi="Barlow"/>
          <w:sz w:val="22"/>
          <w:szCs w:val="22"/>
          <w:lang w:val="pl-PL"/>
        </w:rPr>
        <w:t>,</w:t>
      </w:r>
      <w:r w:rsidR="006B1687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będzie można znaleźć</w:t>
      </w:r>
      <w:r w:rsidR="00006E3C">
        <w:rPr>
          <w:rFonts w:ascii="Barlow" w:hAnsi="Barlow"/>
          <w:sz w:val="22"/>
          <w:szCs w:val="22"/>
          <w:lang w:val="pl-PL"/>
        </w:rPr>
        <w:t>:</w:t>
      </w:r>
    </w:p>
    <w:p w14:paraId="0B7544DD" w14:textId="52647A59" w:rsidR="00006E3C" w:rsidRDefault="00006E3C" w:rsidP="00006E3C">
      <w:pPr>
        <w:pStyle w:val="Akapitzlist"/>
        <w:numPr>
          <w:ilvl w:val="0"/>
          <w:numId w:val="41"/>
        </w:num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006E3C">
        <w:rPr>
          <w:rFonts w:ascii="Barlow" w:hAnsi="Barlow"/>
          <w:b/>
          <w:bCs/>
          <w:sz w:val="22"/>
          <w:szCs w:val="22"/>
          <w:lang w:val="pl-PL"/>
        </w:rPr>
        <w:t>A</w:t>
      </w:r>
      <w:r w:rsidR="00F34208" w:rsidRPr="00006E3C">
        <w:rPr>
          <w:rFonts w:ascii="Barlow" w:hAnsi="Barlow"/>
          <w:b/>
          <w:bCs/>
          <w:sz w:val="22"/>
          <w:szCs w:val="22"/>
          <w:lang w:val="pl-PL"/>
        </w:rPr>
        <w:t>rtykuły</w:t>
      </w:r>
      <w:r w:rsidR="00F34208" w:rsidRPr="00006E3C">
        <w:rPr>
          <w:rFonts w:ascii="Barlow" w:hAnsi="Barlow"/>
          <w:sz w:val="22"/>
          <w:szCs w:val="22"/>
          <w:lang w:val="pl-PL"/>
        </w:rPr>
        <w:t xml:space="preserve"> </w:t>
      </w:r>
      <w:r w:rsidR="00525531">
        <w:rPr>
          <w:rFonts w:ascii="Barlow" w:hAnsi="Barlow"/>
          <w:sz w:val="22"/>
          <w:szCs w:val="22"/>
          <w:lang w:val="pl-PL"/>
        </w:rPr>
        <w:t xml:space="preserve">poruszające </w:t>
      </w:r>
      <w:r>
        <w:rPr>
          <w:rFonts w:ascii="Barlow" w:hAnsi="Barlow"/>
          <w:sz w:val="22"/>
          <w:szCs w:val="22"/>
          <w:lang w:val="pl-PL"/>
        </w:rPr>
        <w:t>ważne dla branży zagadnienia i wyzwania</w:t>
      </w:r>
      <w:r w:rsidR="00F34208" w:rsidRPr="00006E3C">
        <w:rPr>
          <w:rFonts w:ascii="Barlow" w:hAnsi="Barlow"/>
          <w:sz w:val="22"/>
          <w:szCs w:val="22"/>
          <w:lang w:val="pl-PL"/>
        </w:rPr>
        <w:t>, od optymalizacji praktyk zarządzania f</w:t>
      </w:r>
      <w:r w:rsidR="0080217F">
        <w:rPr>
          <w:rFonts w:ascii="Barlow" w:hAnsi="Barlow"/>
          <w:sz w:val="22"/>
          <w:szCs w:val="22"/>
          <w:lang w:val="pl-PL"/>
        </w:rPr>
        <w:t>irmą transportową</w:t>
      </w:r>
      <w:r w:rsidR="00F34208" w:rsidRPr="00006E3C">
        <w:rPr>
          <w:rFonts w:ascii="Barlow" w:hAnsi="Barlow"/>
          <w:sz w:val="22"/>
          <w:szCs w:val="22"/>
          <w:lang w:val="pl-PL"/>
        </w:rPr>
        <w:t xml:space="preserve"> po wykorzystanie oferty </w:t>
      </w:r>
      <w:proofErr w:type="spellStart"/>
      <w:r w:rsidR="00F34208" w:rsidRPr="00006E3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F34208" w:rsidRPr="00006E3C">
        <w:rPr>
          <w:rFonts w:ascii="Barlow" w:hAnsi="Barlow"/>
          <w:sz w:val="22"/>
          <w:szCs w:val="22"/>
          <w:lang w:val="pl-PL"/>
        </w:rPr>
        <w:t xml:space="preserve"> Total </w:t>
      </w:r>
      <w:proofErr w:type="spellStart"/>
      <w:r w:rsidR="00F34208" w:rsidRPr="00006E3C">
        <w:rPr>
          <w:rFonts w:ascii="Barlow" w:hAnsi="Barlow"/>
          <w:sz w:val="22"/>
          <w:szCs w:val="22"/>
          <w:lang w:val="pl-PL"/>
        </w:rPr>
        <w:t>Mobility</w:t>
      </w:r>
      <w:proofErr w:type="spellEnd"/>
      <w:r w:rsidR="00F34208" w:rsidRPr="00006E3C">
        <w:rPr>
          <w:rFonts w:ascii="Barlow" w:hAnsi="Barlow"/>
          <w:sz w:val="22"/>
          <w:szCs w:val="22"/>
          <w:lang w:val="pl-PL"/>
        </w:rPr>
        <w:t xml:space="preserve"> do usprawnienia </w:t>
      </w:r>
      <w:r w:rsidR="0080217F">
        <w:rPr>
          <w:rFonts w:ascii="Barlow" w:hAnsi="Barlow"/>
          <w:sz w:val="22"/>
          <w:szCs w:val="22"/>
          <w:lang w:val="pl-PL"/>
        </w:rPr>
        <w:t xml:space="preserve">jej </w:t>
      </w:r>
      <w:r w:rsidR="00F34208" w:rsidRPr="00006E3C">
        <w:rPr>
          <w:rFonts w:ascii="Barlow" w:hAnsi="Barlow"/>
          <w:sz w:val="22"/>
          <w:szCs w:val="22"/>
          <w:lang w:val="pl-PL"/>
        </w:rPr>
        <w:t>działa</w:t>
      </w:r>
      <w:r w:rsidR="001F429B">
        <w:rPr>
          <w:rFonts w:ascii="Barlow" w:hAnsi="Barlow"/>
          <w:sz w:val="22"/>
          <w:szCs w:val="22"/>
          <w:lang w:val="pl-PL"/>
        </w:rPr>
        <w:t>lności</w:t>
      </w:r>
      <w:r>
        <w:rPr>
          <w:rFonts w:ascii="Barlow" w:hAnsi="Barlow"/>
          <w:sz w:val="22"/>
          <w:szCs w:val="22"/>
          <w:lang w:val="pl-PL"/>
        </w:rPr>
        <w:t>;</w:t>
      </w:r>
    </w:p>
    <w:p w14:paraId="0DD5ABFF" w14:textId="0D031ED4" w:rsidR="00F34208" w:rsidRDefault="00006E3C" w:rsidP="00006E3C">
      <w:pPr>
        <w:pStyle w:val="Akapitzlist"/>
        <w:numPr>
          <w:ilvl w:val="0"/>
          <w:numId w:val="41"/>
        </w:num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t>S</w:t>
      </w:r>
      <w:r w:rsidR="00F34208" w:rsidRPr="00006E3C">
        <w:rPr>
          <w:rFonts w:ascii="Barlow" w:hAnsi="Barlow"/>
          <w:b/>
          <w:bCs/>
          <w:sz w:val="22"/>
          <w:szCs w:val="22"/>
          <w:lang w:val="pl-PL"/>
        </w:rPr>
        <w:t>trategie</w:t>
      </w:r>
      <w:r w:rsidR="00F34208" w:rsidRPr="00006E3C">
        <w:rPr>
          <w:rFonts w:ascii="Barlow" w:hAnsi="Barlow"/>
          <w:sz w:val="22"/>
          <w:szCs w:val="22"/>
          <w:lang w:val="pl-PL"/>
        </w:rPr>
        <w:t xml:space="preserve"> pozwalające wprowadzić zarządzanie </w:t>
      </w:r>
      <w:r>
        <w:rPr>
          <w:rFonts w:ascii="Barlow" w:hAnsi="Barlow"/>
          <w:sz w:val="22"/>
          <w:szCs w:val="22"/>
          <w:lang w:val="pl-PL"/>
        </w:rPr>
        <w:t>f</w:t>
      </w:r>
      <w:r w:rsidR="0080217F">
        <w:rPr>
          <w:rFonts w:ascii="Barlow" w:hAnsi="Barlow"/>
          <w:sz w:val="22"/>
          <w:szCs w:val="22"/>
          <w:lang w:val="pl-PL"/>
        </w:rPr>
        <w:t>lot</w:t>
      </w:r>
      <w:r w:rsidR="001F429B">
        <w:rPr>
          <w:rFonts w:ascii="Barlow" w:hAnsi="Barlow"/>
          <w:sz w:val="22"/>
          <w:szCs w:val="22"/>
          <w:lang w:val="pl-PL"/>
        </w:rPr>
        <w:t>ą</w:t>
      </w:r>
      <w:r w:rsidR="00F34208" w:rsidRPr="00006E3C">
        <w:rPr>
          <w:rFonts w:ascii="Barlow" w:hAnsi="Barlow"/>
          <w:sz w:val="22"/>
          <w:szCs w:val="22"/>
          <w:lang w:val="pl-PL"/>
        </w:rPr>
        <w:t xml:space="preserve"> na wyższy poziom i poprawić </w:t>
      </w:r>
      <w:r>
        <w:rPr>
          <w:rFonts w:ascii="Barlow" w:hAnsi="Barlow"/>
          <w:sz w:val="22"/>
          <w:szCs w:val="22"/>
          <w:lang w:val="pl-PL"/>
        </w:rPr>
        <w:t xml:space="preserve">jej </w:t>
      </w:r>
      <w:r w:rsidR="00F34208" w:rsidRPr="00006E3C">
        <w:rPr>
          <w:rFonts w:ascii="Barlow" w:hAnsi="Barlow"/>
          <w:sz w:val="22"/>
          <w:szCs w:val="22"/>
          <w:lang w:val="pl-PL"/>
        </w:rPr>
        <w:t>ogólną wydajność</w:t>
      </w:r>
      <w:r>
        <w:rPr>
          <w:rFonts w:ascii="Barlow" w:hAnsi="Barlow"/>
          <w:sz w:val="22"/>
          <w:szCs w:val="22"/>
          <w:lang w:val="pl-PL"/>
        </w:rPr>
        <w:t>;</w:t>
      </w:r>
    </w:p>
    <w:p w14:paraId="3E3A473C" w14:textId="3E2A1F22" w:rsidR="0080217F" w:rsidRDefault="0080217F" w:rsidP="00006E3C">
      <w:pPr>
        <w:pStyle w:val="Akapitzlist"/>
        <w:numPr>
          <w:ilvl w:val="0"/>
          <w:numId w:val="41"/>
        </w:num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t>Omówienie zmian legislacyjnych</w:t>
      </w:r>
      <w:r w:rsidRPr="0080217F">
        <w:rPr>
          <w:rFonts w:ascii="Barlow" w:hAnsi="Barlow"/>
          <w:sz w:val="22"/>
          <w:szCs w:val="22"/>
          <w:lang w:val="pl-PL"/>
        </w:rPr>
        <w:t xml:space="preserve"> mających wpływ na branżę</w:t>
      </w:r>
      <w:r>
        <w:rPr>
          <w:rFonts w:ascii="Barlow" w:hAnsi="Barlow"/>
          <w:sz w:val="22"/>
          <w:szCs w:val="22"/>
          <w:lang w:val="pl-PL"/>
        </w:rPr>
        <w:t>;</w:t>
      </w:r>
    </w:p>
    <w:p w14:paraId="0563456A" w14:textId="173C7E13" w:rsidR="00B47C7C" w:rsidRDefault="00006E3C" w:rsidP="00F34208">
      <w:pPr>
        <w:pStyle w:val="Akapitzlist"/>
        <w:numPr>
          <w:ilvl w:val="0"/>
          <w:numId w:val="41"/>
        </w:num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006E3C">
        <w:rPr>
          <w:rFonts w:ascii="Barlow" w:hAnsi="Barlow"/>
          <w:b/>
          <w:bCs/>
          <w:sz w:val="22"/>
          <w:szCs w:val="22"/>
          <w:lang w:val="pl-PL"/>
        </w:rPr>
        <w:t>Porad</w:t>
      </w:r>
      <w:r>
        <w:rPr>
          <w:rFonts w:ascii="Barlow" w:hAnsi="Barlow"/>
          <w:b/>
          <w:bCs/>
          <w:sz w:val="22"/>
          <w:szCs w:val="22"/>
          <w:lang w:val="pl-PL"/>
        </w:rPr>
        <w:t>y</w:t>
      </w:r>
      <w:r w:rsidRPr="00006E3C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ekspertów </w:t>
      </w:r>
      <w:r w:rsidRPr="00F34208">
        <w:rPr>
          <w:rFonts w:ascii="Barlow" w:hAnsi="Barlow"/>
          <w:sz w:val="22"/>
          <w:szCs w:val="22"/>
          <w:lang w:val="pl-PL"/>
        </w:rPr>
        <w:t>Goodyear</w:t>
      </w:r>
      <w:r>
        <w:rPr>
          <w:rFonts w:ascii="Barlow" w:hAnsi="Barlow"/>
          <w:sz w:val="22"/>
          <w:szCs w:val="22"/>
          <w:lang w:val="pl-PL"/>
        </w:rPr>
        <w:t xml:space="preserve"> dotyczące </w:t>
      </w:r>
      <w:r w:rsidR="00FC2029">
        <w:rPr>
          <w:rFonts w:ascii="Barlow" w:hAnsi="Barlow"/>
          <w:sz w:val="22"/>
          <w:szCs w:val="22"/>
          <w:lang w:val="pl-PL"/>
        </w:rPr>
        <w:t>m.in.</w:t>
      </w:r>
      <w:r w:rsidR="006B1687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właściwej konserwacji opon, kluczowego aspektu zarządzania </w:t>
      </w:r>
      <w:r w:rsidR="0080217F">
        <w:rPr>
          <w:rFonts w:ascii="Barlow" w:hAnsi="Barlow"/>
          <w:sz w:val="22"/>
          <w:szCs w:val="22"/>
          <w:lang w:val="pl-PL"/>
        </w:rPr>
        <w:t>przedsiębiorstwem transportowym</w:t>
      </w:r>
      <w:r>
        <w:rPr>
          <w:rFonts w:ascii="Barlow" w:hAnsi="Barlow"/>
          <w:sz w:val="22"/>
          <w:szCs w:val="22"/>
          <w:lang w:val="pl-PL"/>
        </w:rPr>
        <w:t xml:space="preserve">. Warto pamiętać, że </w:t>
      </w:r>
      <w:r w:rsidR="00B47C7C">
        <w:rPr>
          <w:rFonts w:ascii="Barlow" w:hAnsi="Barlow"/>
          <w:sz w:val="22"/>
          <w:szCs w:val="22"/>
          <w:lang w:val="pl-PL"/>
        </w:rPr>
        <w:t xml:space="preserve">dobra kondycja opon </w:t>
      </w:r>
      <w:r w:rsidR="00F34208" w:rsidRPr="00B47C7C">
        <w:rPr>
          <w:rFonts w:ascii="Barlow" w:hAnsi="Barlow"/>
          <w:sz w:val="22"/>
          <w:szCs w:val="22"/>
          <w:lang w:val="pl-PL"/>
        </w:rPr>
        <w:t>może znacząco poprawić wydajność</w:t>
      </w:r>
      <w:r w:rsidR="00B47C7C">
        <w:rPr>
          <w:rFonts w:ascii="Barlow" w:hAnsi="Barlow"/>
          <w:sz w:val="22"/>
          <w:szCs w:val="22"/>
          <w:lang w:val="pl-PL"/>
        </w:rPr>
        <w:t xml:space="preserve"> floty</w:t>
      </w:r>
      <w:r w:rsidR="00F34208" w:rsidRPr="00B47C7C">
        <w:rPr>
          <w:rFonts w:ascii="Barlow" w:hAnsi="Barlow"/>
          <w:sz w:val="22"/>
          <w:szCs w:val="22"/>
          <w:lang w:val="pl-PL"/>
        </w:rPr>
        <w:t>, obniżyć</w:t>
      </w:r>
      <w:r w:rsidR="00B47C7C">
        <w:rPr>
          <w:rFonts w:ascii="Barlow" w:hAnsi="Barlow"/>
          <w:sz w:val="22"/>
          <w:szCs w:val="22"/>
          <w:lang w:val="pl-PL"/>
        </w:rPr>
        <w:t xml:space="preserve"> jej</w:t>
      </w:r>
      <w:r w:rsidR="00F34208" w:rsidRPr="00B47C7C">
        <w:rPr>
          <w:rFonts w:ascii="Barlow" w:hAnsi="Barlow"/>
          <w:sz w:val="22"/>
          <w:szCs w:val="22"/>
          <w:lang w:val="pl-PL"/>
        </w:rPr>
        <w:t xml:space="preserve"> koszty i pomóc w</w:t>
      </w:r>
      <w:r w:rsidR="00012EDE">
        <w:rPr>
          <w:rFonts w:ascii="Barlow" w:hAnsi="Barlow"/>
          <w:sz w:val="22"/>
          <w:szCs w:val="22"/>
          <w:lang w:val="pl-PL"/>
        </w:rPr>
        <w:t> </w:t>
      </w:r>
      <w:r w:rsidR="00F34208" w:rsidRPr="00B47C7C">
        <w:rPr>
          <w:rFonts w:ascii="Barlow" w:hAnsi="Barlow"/>
          <w:sz w:val="22"/>
          <w:szCs w:val="22"/>
          <w:lang w:val="pl-PL"/>
        </w:rPr>
        <w:t xml:space="preserve">realizacji celów zrównoważonego rozwoju. </w:t>
      </w:r>
    </w:p>
    <w:p w14:paraId="5934025E" w14:textId="5007BA29" w:rsidR="00F34208" w:rsidRDefault="00B47C7C" w:rsidP="00F34208">
      <w:pPr>
        <w:pStyle w:val="Akapitzlist"/>
        <w:numPr>
          <w:ilvl w:val="0"/>
          <w:numId w:val="41"/>
        </w:num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B47C7C">
        <w:rPr>
          <w:rFonts w:ascii="Barlow" w:hAnsi="Barlow"/>
          <w:b/>
          <w:bCs/>
          <w:sz w:val="22"/>
          <w:szCs w:val="22"/>
          <w:lang w:val="pl-PL"/>
        </w:rPr>
        <w:t>P</w:t>
      </w:r>
      <w:r w:rsidR="00F34208" w:rsidRPr="00B47C7C">
        <w:rPr>
          <w:rFonts w:ascii="Barlow" w:hAnsi="Barlow"/>
          <w:b/>
          <w:bCs/>
          <w:sz w:val="22"/>
          <w:szCs w:val="22"/>
          <w:lang w:val="pl-PL"/>
        </w:rPr>
        <w:t>rzykłady</w:t>
      </w:r>
      <w:r w:rsidR="00F34208" w:rsidRPr="00B47C7C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firm</w:t>
      </w:r>
      <w:r w:rsidR="00F34208" w:rsidRPr="00B47C7C">
        <w:rPr>
          <w:rFonts w:ascii="Barlow" w:hAnsi="Barlow"/>
          <w:sz w:val="22"/>
          <w:szCs w:val="22"/>
          <w:lang w:val="pl-PL"/>
        </w:rPr>
        <w:t xml:space="preserve">, </w:t>
      </w:r>
      <w:r>
        <w:rPr>
          <w:rFonts w:ascii="Barlow" w:hAnsi="Barlow"/>
          <w:sz w:val="22"/>
          <w:szCs w:val="22"/>
          <w:lang w:val="pl-PL"/>
        </w:rPr>
        <w:t xml:space="preserve">korzystających </w:t>
      </w:r>
      <w:r w:rsidR="0080217F">
        <w:rPr>
          <w:rFonts w:ascii="Barlow" w:hAnsi="Barlow"/>
          <w:sz w:val="22"/>
          <w:szCs w:val="22"/>
          <w:lang w:val="pl-PL"/>
        </w:rPr>
        <w:t xml:space="preserve">z </w:t>
      </w:r>
      <w:r w:rsidR="00F34208" w:rsidRPr="00B47C7C">
        <w:rPr>
          <w:rFonts w:ascii="Barlow" w:hAnsi="Barlow"/>
          <w:sz w:val="22"/>
          <w:szCs w:val="22"/>
          <w:lang w:val="pl-PL"/>
        </w:rPr>
        <w:t>produkt</w:t>
      </w:r>
      <w:r>
        <w:rPr>
          <w:rFonts w:ascii="Barlow" w:hAnsi="Barlow"/>
          <w:sz w:val="22"/>
          <w:szCs w:val="22"/>
          <w:lang w:val="pl-PL"/>
        </w:rPr>
        <w:t>ów</w:t>
      </w:r>
      <w:r w:rsidR="00F34208" w:rsidRPr="00B47C7C">
        <w:rPr>
          <w:rFonts w:ascii="Barlow" w:hAnsi="Barlow"/>
          <w:sz w:val="22"/>
          <w:szCs w:val="22"/>
          <w:lang w:val="pl-PL"/>
        </w:rPr>
        <w:t xml:space="preserve"> i rozwiąza</w:t>
      </w:r>
      <w:r>
        <w:rPr>
          <w:rFonts w:ascii="Barlow" w:hAnsi="Barlow"/>
          <w:sz w:val="22"/>
          <w:szCs w:val="22"/>
          <w:lang w:val="pl-PL"/>
        </w:rPr>
        <w:t>ń</w:t>
      </w:r>
      <w:r w:rsidR="00F34208" w:rsidRPr="00B47C7C">
        <w:rPr>
          <w:rFonts w:ascii="Barlow" w:hAnsi="Barlow"/>
          <w:sz w:val="22"/>
          <w:szCs w:val="22"/>
          <w:lang w:val="pl-PL"/>
        </w:rPr>
        <w:t xml:space="preserve"> Goodyear </w:t>
      </w:r>
      <w:r>
        <w:rPr>
          <w:rFonts w:ascii="Barlow" w:hAnsi="Barlow"/>
          <w:sz w:val="22"/>
          <w:szCs w:val="22"/>
          <w:lang w:val="pl-PL"/>
        </w:rPr>
        <w:t>i</w:t>
      </w:r>
      <w:r w:rsidR="00012EDE">
        <w:rPr>
          <w:rFonts w:ascii="Barlow" w:hAnsi="Barlow"/>
          <w:sz w:val="22"/>
          <w:szCs w:val="22"/>
          <w:lang w:val="pl-PL"/>
        </w:rPr>
        <w:t> </w:t>
      </w:r>
      <w:r>
        <w:rPr>
          <w:rFonts w:ascii="Barlow" w:hAnsi="Barlow"/>
          <w:sz w:val="22"/>
          <w:szCs w:val="22"/>
          <w:lang w:val="pl-PL"/>
        </w:rPr>
        <w:t xml:space="preserve">wnioski, jak te wdrożenia wpłynęły na </w:t>
      </w:r>
      <w:r w:rsidR="0080217F">
        <w:rPr>
          <w:rFonts w:ascii="Barlow" w:hAnsi="Barlow"/>
          <w:sz w:val="22"/>
          <w:szCs w:val="22"/>
          <w:lang w:val="pl-PL"/>
        </w:rPr>
        <w:t>codzienne funkcjonowanie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1234FA">
        <w:rPr>
          <w:rFonts w:ascii="Barlow" w:hAnsi="Barlow"/>
          <w:sz w:val="22"/>
          <w:szCs w:val="22"/>
          <w:lang w:val="pl-PL"/>
        </w:rPr>
        <w:t xml:space="preserve">ich </w:t>
      </w:r>
      <w:r>
        <w:rPr>
          <w:rFonts w:ascii="Barlow" w:hAnsi="Barlow"/>
          <w:sz w:val="22"/>
          <w:szCs w:val="22"/>
          <w:lang w:val="pl-PL"/>
        </w:rPr>
        <w:t>firm</w:t>
      </w:r>
      <w:r w:rsidR="001F429B">
        <w:rPr>
          <w:rFonts w:ascii="Barlow" w:hAnsi="Barlow"/>
          <w:sz w:val="22"/>
          <w:szCs w:val="22"/>
          <w:lang w:val="pl-PL"/>
        </w:rPr>
        <w:t>;</w:t>
      </w:r>
    </w:p>
    <w:p w14:paraId="45029703" w14:textId="591DABE5" w:rsidR="0080217F" w:rsidRPr="001F429B" w:rsidRDefault="001F429B" w:rsidP="001F429B">
      <w:pPr>
        <w:pStyle w:val="Akapitzlist"/>
        <w:numPr>
          <w:ilvl w:val="0"/>
          <w:numId w:val="41"/>
        </w:num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t>Prezentacje nowości i innowacyjnych rozwiązań</w:t>
      </w:r>
      <w:r w:rsidR="0080217F" w:rsidRPr="001F429B">
        <w:rPr>
          <w:rFonts w:ascii="Barlow" w:hAnsi="Barlow"/>
          <w:sz w:val="22"/>
          <w:szCs w:val="22"/>
          <w:lang w:val="pl-PL"/>
        </w:rPr>
        <w:t>, które mogą poprawić wydajność i bezpieczeństwo flot</w:t>
      </w:r>
      <w:r>
        <w:rPr>
          <w:rFonts w:ascii="Barlow" w:hAnsi="Barlow"/>
          <w:sz w:val="22"/>
          <w:szCs w:val="22"/>
          <w:lang w:val="pl-PL"/>
        </w:rPr>
        <w:t>.</w:t>
      </w:r>
    </w:p>
    <w:p w14:paraId="58AA77F6" w14:textId="45089F6A" w:rsidR="000F3026" w:rsidRDefault="00F34208" w:rsidP="008F7549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lang w:val="pl-PL"/>
        </w:rPr>
      </w:pPr>
      <w:r w:rsidRPr="00F34208">
        <w:rPr>
          <w:rFonts w:ascii="Barlow" w:hAnsi="Barlow"/>
          <w:sz w:val="22"/>
          <w:szCs w:val="22"/>
          <w:lang w:val="pl-PL"/>
        </w:rPr>
        <w:t>„</w:t>
      </w:r>
      <w:r w:rsidR="00231BE4">
        <w:rPr>
          <w:rFonts w:ascii="Barlow" w:hAnsi="Barlow"/>
          <w:sz w:val="22"/>
          <w:szCs w:val="22"/>
          <w:lang w:val="pl-PL"/>
        </w:rPr>
        <w:t>Chcemy wspierać</w:t>
      </w:r>
      <w:r w:rsidR="00231BE4" w:rsidRPr="00231BE4">
        <w:rPr>
          <w:rFonts w:ascii="Barlow" w:hAnsi="Barlow"/>
          <w:sz w:val="22"/>
          <w:szCs w:val="22"/>
          <w:lang w:val="pl-PL"/>
        </w:rPr>
        <w:t xml:space="preserve"> menedżer</w:t>
      </w:r>
      <w:r w:rsidR="00231BE4">
        <w:rPr>
          <w:rFonts w:ascii="Barlow" w:hAnsi="Barlow"/>
          <w:sz w:val="22"/>
          <w:szCs w:val="22"/>
          <w:lang w:val="pl-PL"/>
        </w:rPr>
        <w:t>ów</w:t>
      </w:r>
      <w:r w:rsidR="00231BE4" w:rsidRPr="00231BE4">
        <w:rPr>
          <w:rFonts w:ascii="Barlow" w:hAnsi="Barlow"/>
          <w:sz w:val="22"/>
          <w:szCs w:val="22"/>
          <w:lang w:val="pl-PL"/>
        </w:rPr>
        <w:t xml:space="preserve"> flot</w:t>
      </w:r>
      <w:r w:rsidR="00231BE4">
        <w:rPr>
          <w:rFonts w:ascii="Barlow" w:hAnsi="Barlow"/>
          <w:sz w:val="22"/>
          <w:szCs w:val="22"/>
          <w:lang w:val="pl-PL"/>
        </w:rPr>
        <w:t xml:space="preserve"> w codziennych wyzwaniach dostarczając im</w:t>
      </w:r>
      <w:r w:rsidR="00231BE4" w:rsidRPr="00231BE4">
        <w:rPr>
          <w:rFonts w:ascii="Barlow" w:hAnsi="Barlow"/>
          <w:sz w:val="22"/>
          <w:szCs w:val="22"/>
          <w:lang w:val="pl-PL"/>
        </w:rPr>
        <w:t xml:space="preserve"> wartościowych informacji i porad, które </w:t>
      </w:r>
      <w:r w:rsidR="006B1687">
        <w:rPr>
          <w:rFonts w:ascii="Barlow" w:hAnsi="Barlow"/>
          <w:sz w:val="22"/>
          <w:szCs w:val="22"/>
          <w:lang w:val="pl-PL"/>
        </w:rPr>
        <w:t>pomogą poprawić</w:t>
      </w:r>
      <w:r w:rsidR="00231BE4" w:rsidRPr="00231BE4">
        <w:rPr>
          <w:rFonts w:ascii="Barlow" w:hAnsi="Barlow"/>
          <w:sz w:val="22"/>
          <w:szCs w:val="22"/>
          <w:lang w:val="pl-PL"/>
        </w:rPr>
        <w:t xml:space="preserve"> efektywnoś</w:t>
      </w:r>
      <w:r w:rsidR="006B1687">
        <w:rPr>
          <w:rFonts w:ascii="Barlow" w:hAnsi="Barlow"/>
          <w:sz w:val="22"/>
          <w:szCs w:val="22"/>
          <w:lang w:val="pl-PL"/>
        </w:rPr>
        <w:t>ć</w:t>
      </w:r>
      <w:r w:rsidR="00231BE4" w:rsidRPr="00231BE4">
        <w:rPr>
          <w:rFonts w:ascii="Barlow" w:hAnsi="Barlow"/>
          <w:sz w:val="22"/>
          <w:szCs w:val="22"/>
          <w:lang w:val="pl-PL"/>
        </w:rPr>
        <w:t xml:space="preserve"> operacyjn</w:t>
      </w:r>
      <w:r w:rsidR="006B1687">
        <w:rPr>
          <w:rFonts w:ascii="Barlow" w:hAnsi="Barlow"/>
          <w:sz w:val="22"/>
          <w:szCs w:val="22"/>
          <w:lang w:val="pl-PL"/>
        </w:rPr>
        <w:t>ą</w:t>
      </w:r>
      <w:r w:rsidR="00231BE4" w:rsidRPr="00231BE4">
        <w:rPr>
          <w:rFonts w:ascii="Barlow" w:hAnsi="Barlow"/>
          <w:sz w:val="22"/>
          <w:szCs w:val="22"/>
          <w:lang w:val="pl-PL"/>
        </w:rPr>
        <w:t>, konkurencyjnoś</w:t>
      </w:r>
      <w:r w:rsidR="006B1687">
        <w:rPr>
          <w:rFonts w:ascii="Barlow" w:hAnsi="Barlow"/>
          <w:sz w:val="22"/>
          <w:szCs w:val="22"/>
          <w:lang w:val="pl-PL"/>
        </w:rPr>
        <w:t>ć</w:t>
      </w:r>
      <w:r w:rsidR="00231BE4" w:rsidRPr="00231BE4">
        <w:rPr>
          <w:rFonts w:ascii="Barlow" w:hAnsi="Barlow"/>
          <w:sz w:val="22"/>
          <w:szCs w:val="22"/>
          <w:lang w:val="pl-PL"/>
        </w:rPr>
        <w:t xml:space="preserve"> oraz </w:t>
      </w:r>
      <w:r w:rsidR="006B1687">
        <w:rPr>
          <w:rFonts w:ascii="Barlow" w:hAnsi="Barlow"/>
          <w:sz w:val="22"/>
          <w:szCs w:val="22"/>
          <w:lang w:val="pl-PL"/>
        </w:rPr>
        <w:t xml:space="preserve">proces </w:t>
      </w:r>
      <w:r w:rsidR="00231BE4" w:rsidRPr="00231BE4">
        <w:rPr>
          <w:rFonts w:ascii="Barlow" w:hAnsi="Barlow"/>
          <w:sz w:val="22"/>
          <w:szCs w:val="22"/>
          <w:lang w:val="pl-PL"/>
        </w:rPr>
        <w:t xml:space="preserve">kształtowania zrównoważonej przyszłości. Blog </w:t>
      </w:r>
      <w:r w:rsidR="00231BE4">
        <w:rPr>
          <w:rFonts w:ascii="Barlow" w:hAnsi="Barlow"/>
          <w:sz w:val="22"/>
          <w:szCs w:val="22"/>
          <w:lang w:val="pl-PL"/>
        </w:rPr>
        <w:t>„</w:t>
      </w:r>
      <w:r w:rsidR="00231BE4" w:rsidRPr="00231BE4">
        <w:rPr>
          <w:rFonts w:ascii="Barlow" w:hAnsi="Barlow"/>
          <w:sz w:val="22"/>
          <w:szCs w:val="22"/>
          <w:lang w:val="pl-PL"/>
        </w:rPr>
        <w:t xml:space="preserve">Drive </w:t>
      </w:r>
      <w:proofErr w:type="spellStart"/>
      <w:r w:rsidR="00231BE4" w:rsidRPr="00231BE4">
        <w:rPr>
          <w:rFonts w:ascii="Barlow" w:hAnsi="Barlow"/>
          <w:sz w:val="22"/>
          <w:szCs w:val="22"/>
          <w:lang w:val="pl-PL"/>
        </w:rPr>
        <w:t>Results</w:t>
      </w:r>
      <w:proofErr w:type="spellEnd"/>
      <w:r w:rsidR="00231BE4">
        <w:rPr>
          <w:rFonts w:ascii="Barlow" w:hAnsi="Barlow"/>
          <w:sz w:val="22"/>
          <w:szCs w:val="22"/>
          <w:lang w:val="pl-PL"/>
        </w:rPr>
        <w:t>”</w:t>
      </w:r>
      <w:r w:rsidR="00231BE4" w:rsidRPr="00231BE4">
        <w:rPr>
          <w:rFonts w:ascii="Barlow" w:hAnsi="Barlow"/>
          <w:sz w:val="22"/>
          <w:szCs w:val="22"/>
          <w:lang w:val="pl-PL"/>
        </w:rPr>
        <w:t xml:space="preserve"> został zaprojektowany jako dynamiczne źródło wiedzy, mające na celu podniesienie standardów zarządzania flotą. </w:t>
      </w:r>
      <w:r w:rsidR="006B1687">
        <w:rPr>
          <w:rFonts w:ascii="Barlow" w:hAnsi="Barlow"/>
          <w:sz w:val="22"/>
          <w:szCs w:val="22"/>
          <w:lang w:val="pl-PL"/>
        </w:rPr>
        <w:t>Jesteśmy przekonani</w:t>
      </w:r>
      <w:r w:rsidR="00231BE4" w:rsidRPr="00231BE4">
        <w:rPr>
          <w:rFonts w:ascii="Barlow" w:hAnsi="Barlow"/>
          <w:sz w:val="22"/>
          <w:szCs w:val="22"/>
          <w:lang w:val="pl-PL"/>
        </w:rPr>
        <w:t xml:space="preserve">, że świadomość ogólnych trendów i inicjatyw branżowych może znacząco </w:t>
      </w:r>
      <w:r w:rsidR="00231BE4">
        <w:rPr>
          <w:rFonts w:ascii="Barlow" w:hAnsi="Barlow"/>
          <w:sz w:val="22"/>
          <w:szCs w:val="22"/>
          <w:lang w:val="pl-PL"/>
        </w:rPr>
        <w:t>pomóc</w:t>
      </w:r>
      <w:r w:rsidR="00231BE4" w:rsidRPr="00231BE4">
        <w:rPr>
          <w:rFonts w:ascii="Barlow" w:hAnsi="Barlow"/>
          <w:sz w:val="22"/>
          <w:szCs w:val="22"/>
          <w:lang w:val="pl-PL"/>
        </w:rPr>
        <w:t xml:space="preserve"> udoskonalić zarządzanie</w:t>
      </w:r>
      <w:r w:rsidR="00231BE4">
        <w:rPr>
          <w:rFonts w:ascii="Barlow" w:hAnsi="Barlow"/>
          <w:sz w:val="22"/>
          <w:szCs w:val="22"/>
          <w:lang w:val="pl-PL"/>
        </w:rPr>
        <w:t xml:space="preserve"> biznesem flotowym</w:t>
      </w:r>
      <w:r w:rsidR="00FC2029">
        <w:rPr>
          <w:rFonts w:ascii="Barlow" w:hAnsi="Barlow"/>
          <w:sz w:val="22"/>
          <w:szCs w:val="22"/>
          <w:lang w:val="pl-PL"/>
        </w:rPr>
        <w:t>,</w:t>
      </w:r>
      <w:r w:rsidRPr="00F34208">
        <w:rPr>
          <w:rFonts w:ascii="Barlow" w:hAnsi="Barlow"/>
          <w:sz w:val="22"/>
          <w:szCs w:val="22"/>
          <w:lang w:val="pl-PL"/>
        </w:rPr>
        <w:t xml:space="preserve">” </w:t>
      </w:r>
      <w:r w:rsidR="0080217F" w:rsidRPr="00F34208">
        <w:rPr>
          <w:rFonts w:ascii="Barlow" w:hAnsi="Barlow"/>
          <w:sz w:val="22"/>
          <w:szCs w:val="22"/>
          <w:lang w:val="pl-PL"/>
        </w:rPr>
        <w:t xml:space="preserve">- powiedział Maciej Szymański, dyrektor marketingu Goodyear </w:t>
      </w:r>
      <w:r w:rsidR="004F215E">
        <w:rPr>
          <w:rFonts w:ascii="Barlow" w:hAnsi="Barlow"/>
          <w:sz w:val="22"/>
          <w:szCs w:val="22"/>
          <w:lang w:val="pl-PL"/>
        </w:rPr>
        <w:t xml:space="preserve">ds. opon użytkowych </w:t>
      </w:r>
      <w:r w:rsidR="0080217F" w:rsidRPr="00F34208">
        <w:rPr>
          <w:rFonts w:ascii="Barlow" w:hAnsi="Barlow"/>
          <w:sz w:val="22"/>
          <w:szCs w:val="22"/>
          <w:lang w:val="pl-PL"/>
        </w:rPr>
        <w:t>w Europie</w:t>
      </w:r>
      <w:r w:rsidR="006B1687">
        <w:rPr>
          <w:rFonts w:ascii="Barlow" w:hAnsi="Barlow"/>
          <w:sz w:val="22"/>
          <w:szCs w:val="22"/>
          <w:lang w:val="pl-PL"/>
        </w:rPr>
        <w:t>.</w:t>
      </w:r>
    </w:p>
    <w:p w14:paraId="77306403" w14:textId="541C31AC" w:rsidR="008F7549" w:rsidRPr="00B96CAB" w:rsidRDefault="008F7549" w:rsidP="008F7549">
      <w:pPr>
        <w:shd w:val="clear" w:color="auto" w:fill="FFFFFF"/>
        <w:spacing w:before="180" w:after="180" w:line="240" w:lineRule="auto"/>
        <w:rPr>
          <w:rFonts w:ascii="Barlow" w:eastAsia="Calibri" w:hAnsi="Barlow"/>
          <w:lang w:val="pl-PL"/>
        </w:rPr>
      </w:pPr>
      <w:r w:rsidRPr="00B96CAB">
        <w:rPr>
          <w:rFonts w:ascii="Barlow" w:hAnsi="Barlow"/>
          <w:b/>
          <w:bCs/>
          <w:lang w:val="pl-PL"/>
        </w:rPr>
        <w:t>Goodyear</w:t>
      </w:r>
    </w:p>
    <w:p w14:paraId="1679C5CC" w14:textId="12364E98" w:rsidR="008F7549" w:rsidRPr="008F7549" w:rsidRDefault="008F7549" w:rsidP="008F7549">
      <w:pPr>
        <w:spacing w:after="240" w:line="240" w:lineRule="auto"/>
        <w:rPr>
          <w:rFonts w:ascii="Barlow" w:hAnsi="Barlow"/>
          <w:color w:val="0000FF"/>
          <w:u w:val="single"/>
          <w:lang w:val="pl-PL"/>
        </w:rPr>
        <w:sectPr w:rsidR="008F7549" w:rsidRPr="008F7549" w:rsidSect="008F75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 xml:space="preserve">Goodyear jest jedną z największych firm oponiarskich na świecie. Zatrudnia około 74 000 osób i wytwarza swoje produkty w 57 zakładach w 23 krajach świata. Jej dwa ośrodki innowacyjności w Akron w stanie Ohio i w Colmar-Berg w Luksemburgu dążą do opracowywania najnowocześniejszych produktów i usług, które wyznaczają </w:t>
      </w:r>
      <w:r w:rsidRPr="00376DC0">
        <w:rPr>
          <w:rFonts w:ascii="Barlow" w:hAnsi="Barlow"/>
          <w:lang w:val="pl-PL"/>
        </w:rPr>
        <w:lastRenderedPageBreak/>
        <w:t>standardy technologiczne i eksploatacyjne dla całej branży. Więcej informacji o</w:t>
      </w:r>
      <w:r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 xml:space="preserve">firmie Goodyear i jej produktach można znaleźć na  </w:t>
      </w:r>
      <w:hyperlink r:id="rId18" w:history="1">
        <w:r w:rsidRPr="00867EB8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>
        <w:rPr>
          <w:rFonts w:ascii="Barlow" w:hAnsi="Barlow"/>
          <w:lang w:val="pl-PL"/>
        </w:rPr>
        <w:t xml:space="preserve">.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9741" w14:textId="77777777" w:rsidR="006A734F" w:rsidRDefault="006A734F">
      <w:pPr>
        <w:spacing w:after="0" w:line="240" w:lineRule="auto"/>
      </w:pPr>
      <w:r>
        <w:separator/>
      </w:r>
    </w:p>
    <w:p w14:paraId="28815B73" w14:textId="77777777" w:rsidR="006A734F" w:rsidRDefault="006A734F"/>
  </w:endnote>
  <w:endnote w:type="continuationSeparator" w:id="0">
    <w:p w14:paraId="1F121185" w14:textId="77777777" w:rsidR="006A734F" w:rsidRDefault="006A734F">
      <w:pPr>
        <w:spacing w:after="0" w:line="240" w:lineRule="auto"/>
      </w:pPr>
      <w:r>
        <w:continuationSeparator/>
      </w:r>
    </w:p>
    <w:p w14:paraId="1336E99F" w14:textId="77777777" w:rsidR="006A734F" w:rsidRDefault="006A734F"/>
  </w:endnote>
  <w:endnote w:type="continuationNotice" w:id="1">
    <w:p w14:paraId="5975DE1E" w14:textId="77777777" w:rsidR="006A734F" w:rsidRDefault="006A73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Screenplay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068C" w14:textId="77777777" w:rsidR="008F7549" w:rsidRDefault="008F7549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6A91847" w14:textId="77777777" w:rsidR="008F7549" w:rsidRDefault="008F7549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2CD" w14:textId="77777777" w:rsidR="008F7549" w:rsidRPr="00CD0275" w:rsidRDefault="008F7549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333FC562" w14:textId="77777777" w:rsidR="008F7549" w:rsidRDefault="008F7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B1B2" w14:textId="77777777" w:rsidR="008F7549" w:rsidRPr="00CD0275" w:rsidRDefault="008F7549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6D2DCCC" w14:textId="77777777" w:rsidR="008F7549" w:rsidRDefault="008F7549"/>
  <w:p w14:paraId="026D3D81" w14:textId="77777777" w:rsidR="008F7549" w:rsidRDefault="008F75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70FF" w14:textId="77777777" w:rsidR="006A734F" w:rsidRDefault="006A734F">
      <w:pPr>
        <w:spacing w:after="0" w:line="240" w:lineRule="auto"/>
      </w:pPr>
      <w:r>
        <w:separator/>
      </w:r>
    </w:p>
    <w:p w14:paraId="424BD575" w14:textId="77777777" w:rsidR="006A734F" w:rsidRDefault="006A734F"/>
  </w:footnote>
  <w:footnote w:type="continuationSeparator" w:id="0">
    <w:p w14:paraId="6A72900C" w14:textId="77777777" w:rsidR="006A734F" w:rsidRDefault="006A734F">
      <w:pPr>
        <w:spacing w:after="0" w:line="240" w:lineRule="auto"/>
      </w:pPr>
      <w:r>
        <w:continuationSeparator/>
      </w:r>
    </w:p>
    <w:p w14:paraId="480D06D5" w14:textId="77777777" w:rsidR="006A734F" w:rsidRDefault="006A734F"/>
  </w:footnote>
  <w:footnote w:type="continuationNotice" w:id="1">
    <w:p w14:paraId="49E255A5" w14:textId="77777777" w:rsidR="006A734F" w:rsidRDefault="006A73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DC94" w14:textId="77777777" w:rsidR="008F7549" w:rsidRDefault="008F7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DDE6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5D1FE44" wp14:editId="24144AC6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424905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0524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9856020" wp14:editId="4CC58F6E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5237640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32B1E" w14:textId="77777777" w:rsidR="008F7549" w:rsidRDefault="008F754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887882"/>
    <w:multiLevelType w:val="hybridMultilevel"/>
    <w:tmpl w:val="E1285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2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1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5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6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2"/>
  </w:num>
  <w:num w:numId="3" w16cid:durableId="879434669">
    <w:abstractNumId w:val="29"/>
  </w:num>
  <w:num w:numId="4" w16cid:durableId="537620543">
    <w:abstractNumId w:val="10"/>
  </w:num>
  <w:num w:numId="5" w16cid:durableId="768087668">
    <w:abstractNumId w:val="37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8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5"/>
  </w:num>
  <w:num w:numId="12" w16cid:durableId="605188748">
    <w:abstractNumId w:val="6"/>
  </w:num>
  <w:num w:numId="13" w16cid:durableId="1528517899">
    <w:abstractNumId w:val="23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2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30"/>
  </w:num>
  <w:num w:numId="20" w16cid:durableId="1164012689">
    <w:abstractNumId w:val="17"/>
  </w:num>
  <w:num w:numId="21" w16cid:durableId="929705062">
    <w:abstractNumId w:val="21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30"/>
  </w:num>
  <w:num w:numId="25" w16cid:durableId="1093673093">
    <w:abstractNumId w:val="9"/>
  </w:num>
  <w:num w:numId="26" w16cid:durableId="1271275662">
    <w:abstractNumId w:val="34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4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3"/>
  </w:num>
  <w:num w:numId="34" w16cid:durableId="682588423">
    <w:abstractNumId w:val="27"/>
  </w:num>
  <w:num w:numId="35" w16cid:durableId="347757146">
    <w:abstractNumId w:val="2"/>
  </w:num>
  <w:num w:numId="36" w16cid:durableId="1499610712">
    <w:abstractNumId w:val="35"/>
  </w:num>
  <w:num w:numId="37" w16cid:durableId="795483855">
    <w:abstractNumId w:val="31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6"/>
  </w:num>
  <w:num w:numId="40" w16cid:durableId="977881796">
    <w:abstractNumId w:val="36"/>
  </w:num>
  <w:num w:numId="41" w16cid:durableId="151691688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0420C"/>
    <w:rsid w:val="00006E3C"/>
    <w:rsid w:val="00010C69"/>
    <w:rsid w:val="000119D8"/>
    <w:rsid w:val="00012EDE"/>
    <w:rsid w:val="0001385A"/>
    <w:rsid w:val="00015F96"/>
    <w:rsid w:val="0002423A"/>
    <w:rsid w:val="000246D6"/>
    <w:rsid w:val="00025BDD"/>
    <w:rsid w:val="00032995"/>
    <w:rsid w:val="00033F2E"/>
    <w:rsid w:val="000363E5"/>
    <w:rsid w:val="0003693F"/>
    <w:rsid w:val="0004024C"/>
    <w:rsid w:val="0004248A"/>
    <w:rsid w:val="00043CC8"/>
    <w:rsid w:val="00044A65"/>
    <w:rsid w:val="00047BF9"/>
    <w:rsid w:val="00050C44"/>
    <w:rsid w:val="00050CBA"/>
    <w:rsid w:val="00051D45"/>
    <w:rsid w:val="00054E46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0C17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2BB"/>
    <w:rsid w:val="000B0E17"/>
    <w:rsid w:val="000B1223"/>
    <w:rsid w:val="000B128F"/>
    <w:rsid w:val="000B3164"/>
    <w:rsid w:val="000B363E"/>
    <w:rsid w:val="000B44D2"/>
    <w:rsid w:val="000B6902"/>
    <w:rsid w:val="000B71A6"/>
    <w:rsid w:val="000C0A19"/>
    <w:rsid w:val="000C2592"/>
    <w:rsid w:val="000C2662"/>
    <w:rsid w:val="000C384C"/>
    <w:rsid w:val="000C3D88"/>
    <w:rsid w:val="000C4ED4"/>
    <w:rsid w:val="000C6912"/>
    <w:rsid w:val="000D0622"/>
    <w:rsid w:val="000D09B3"/>
    <w:rsid w:val="000D0BCB"/>
    <w:rsid w:val="000D2FAA"/>
    <w:rsid w:val="000D32D4"/>
    <w:rsid w:val="000D4906"/>
    <w:rsid w:val="000E2DCF"/>
    <w:rsid w:val="000F1270"/>
    <w:rsid w:val="000F3026"/>
    <w:rsid w:val="000F3CA9"/>
    <w:rsid w:val="000F5315"/>
    <w:rsid w:val="000F60D0"/>
    <w:rsid w:val="001026F6"/>
    <w:rsid w:val="001032D4"/>
    <w:rsid w:val="001045F7"/>
    <w:rsid w:val="001049D0"/>
    <w:rsid w:val="0010529B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34FA"/>
    <w:rsid w:val="00124AA1"/>
    <w:rsid w:val="00125070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558D5"/>
    <w:rsid w:val="00157654"/>
    <w:rsid w:val="00160801"/>
    <w:rsid w:val="00161844"/>
    <w:rsid w:val="00162FE9"/>
    <w:rsid w:val="0016513A"/>
    <w:rsid w:val="001654F6"/>
    <w:rsid w:val="0016685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26E3"/>
    <w:rsid w:val="00192A9E"/>
    <w:rsid w:val="00195F01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D053B"/>
    <w:rsid w:val="001D2857"/>
    <w:rsid w:val="001D2EF8"/>
    <w:rsid w:val="001D4370"/>
    <w:rsid w:val="001D4D9D"/>
    <w:rsid w:val="001D67EA"/>
    <w:rsid w:val="001D69E6"/>
    <w:rsid w:val="001D73D9"/>
    <w:rsid w:val="001D7406"/>
    <w:rsid w:val="001E2EAF"/>
    <w:rsid w:val="001E3D39"/>
    <w:rsid w:val="001E4837"/>
    <w:rsid w:val="001E5E1E"/>
    <w:rsid w:val="001F429B"/>
    <w:rsid w:val="001F4B0E"/>
    <w:rsid w:val="001F50B1"/>
    <w:rsid w:val="001F6045"/>
    <w:rsid w:val="00200F41"/>
    <w:rsid w:val="002011F9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131D"/>
    <w:rsid w:val="00231BE4"/>
    <w:rsid w:val="002332C3"/>
    <w:rsid w:val="00237E71"/>
    <w:rsid w:val="00240F10"/>
    <w:rsid w:val="00242AD3"/>
    <w:rsid w:val="00242CA2"/>
    <w:rsid w:val="002433B9"/>
    <w:rsid w:val="00244684"/>
    <w:rsid w:val="00244A77"/>
    <w:rsid w:val="00246532"/>
    <w:rsid w:val="00246B65"/>
    <w:rsid w:val="00246B7B"/>
    <w:rsid w:val="00250210"/>
    <w:rsid w:val="00251964"/>
    <w:rsid w:val="002562D9"/>
    <w:rsid w:val="002603DE"/>
    <w:rsid w:val="002615A2"/>
    <w:rsid w:val="002652C0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51B"/>
    <w:rsid w:val="00287F1A"/>
    <w:rsid w:val="00287F3D"/>
    <w:rsid w:val="00290A75"/>
    <w:rsid w:val="00291E29"/>
    <w:rsid w:val="00294841"/>
    <w:rsid w:val="00296123"/>
    <w:rsid w:val="002976EC"/>
    <w:rsid w:val="002A04E1"/>
    <w:rsid w:val="002A2E2E"/>
    <w:rsid w:val="002A400A"/>
    <w:rsid w:val="002A443B"/>
    <w:rsid w:val="002A7C91"/>
    <w:rsid w:val="002B0855"/>
    <w:rsid w:val="002B5A73"/>
    <w:rsid w:val="002B5ECA"/>
    <w:rsid w:val="002C1282"/>
    <w:rsid w:val="002C12BB"/>
    <w:rsid w:val="002C1686"/>
    <w:rsid w:val="002C1836"/>
    <w:rsid w:val="002C3759"/>
    <w:rsid w:val="002C44CE"/>
    <w:rsid w:val="002C4506"/>
    <w:rsid w:val="002C45F0"/>
    <w:rsid w:val="002C6CE6"/>
    <w:rsid w:val="002C74CB"/>
    <w:rsid w:val="002D09B5"/>
    <w:rsid w:val="002D1568"/>
    <w:rsid w:val="002D2412"/>
    <w:rsid w:val="002D3B74"/>
    <w:rsid w:val="002D4E3F"/>
    <w:rsid w:val="002D536C"/>
    <w:rsid w:val="002D59E8"/>
    <w:rsid w:val="002D6773"/>
    <w:rsid w:val="002D718B"/>
    <w:rsid w:val="002D73E1"/>
    <w:rsid w:val="002E07A0"/>
    <w:rsid w:val="002E22E1"/>
    <w:rsid w:val="002E30AA"/>
    <w:rsid w:val="002E452F"/>
    <w:rsid w:val="002E5DEE"/>
    <w:rsid w:val="002F123F"/>
    <w:rsid w:val="002F1CED"/>
    <w:rsid w:val="002F26CA"/>
    <w:rsid w:val="002F29F6"/>
    <w:rsid w:val="002F38A1"/>
    <w:rsid w:val="002F6A1B"/>
    <w:rsid w:val="00305C0B"/>
    <w:rsid w:val="00306161"/>
    <w:rsid w:val="00306D33"/>
    <w:rsid w:val="00306F0A"/>
    <w:rsid w:val="0031089D"/>
    <w:rsid w:val="003123F8"/>
    <w:rsid w:val="00313A60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32C4F"/>
    <w:rsid w:val="0033349F"/>
    <w:rsid w:val="003352CC"/>
    <w:rsid w:val="003356EA"/>
    <w:rsid w:val="0034297F"/>
    <w:rsid w:val="00347E87"/>
    <w:rsid w:val="0035028D"/>
    <w:rsid w:val="00351182"/>
    <w:rsid w:val="00352451"/>
    <w:rsid w:val="00353146"/>
    <w:rsid w:val="003533A5"/>
    <w:rsid w:val="00354CAB"/>
    <w:rsid w:val="003551D9"/>
    <w:rsid w:val="00356CA2"/>
    <w:rsid w:val="00357EE3"/>
    <w:rsid w:val="00360864"/>
    <w:rsid w:val="0036280A"/>
    <w:rsid w:val="003716CD"/>
    <w:rsid w:val="00376DC0"/>
    <w:rsid w:val="00380BA2"/>
    <w:rsid w:val="003820D3"/>
    <w:rsid w:val="003820E1"/>
    <w:rsid w:val="00382A02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058E"/>
    <w:rsid w:val="003D22FC"/>
    <w:rsid w:val="003D255B"/>
    <w:rsid w:val="003D4B1C"/>
    <w:rsid w:val="003D5A31"/>
    <w:rsid w:val="003E1893"/>
    <w:rsid w:val="003E3F94"/>
    <w:rsid w:val="003E41B9"/>
    <w:rsid w:val="003E4501"/>
    <w:rsid w:val="003E4E6B"/>
    <w:rsid w:val="003E6799"/>
    <w:rsid w:val="003E6867"/>
    <w:rsid w:val="003F2AD1"/>
    <w:rsid w:val="003F3A01"/>
    <w:rsid w:val="003F581F"/>
    <w:rsid w:val="003F5CE1"/>
    <w:rsid w:val="003F64B6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767C"/>
    <w:rsid w:val="004202F6"/>
    <w:rsid w:val="00420D89"/>
    <w:rsid w:val="00421453"/>
    <w:rsid w:val="00423995"/>
    <w:rsid w:val="004302B2"/>
    <w:rsid w:val="00430BBF"/>
    <w:rsid w:val="00436028"/>
    <w:rsid w:val="00440911"/>
    <w:rsid w:val="00441562"/>
    <w:rsid w:val="0044287E"/>
    <w:rsid w:val="004446C8"/>
    <w:rsid w:val="00447293"/>
    <w:rsid w:val="00451E25"/>
    <w:rsid w:val="0045337F"/>
    <w:rsid w:val="0045367C"/>
    <w:rsid w:val="00454A98"/>
    <w:rsid w:val="00457525"/>
    <w:rsid w:val="00457C3B"/>
    <w:rsid w:val="00462C3B"/>
    <w:rsid w:val="0046301B"/>
    <w:rsid w:val="004642CA"/>
    <w:rsid w:val="004668AD"/>
    <w:rsid w:val="00470542"/>
    <w:rsid w:val="00473D2B"/>
    <w:rsid w:val="00474919"/>
    <w:rsid w:val="0047541E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C5D"/>
    <w:rsid w:val="004D0F0C"/>
    <w:rsid w:val="004D5872"/>
    <w:rsid w:val="004D7C97"/>
    <w:rsid w:val="004E488D"/>
    <w:rsid w:val="004E5BB7"/>
    <w:rsid w:val="004F215E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5531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4AAA"/>
    <w:rsid w:val="0054579C"/>
    <w:rsid w:val="00551233"/>
    <w:rsid w:val="0055156E"/>
    <w:rsid w:val="00552403"/>
    <w:rsid w:val="00554859"/>
    <w:rsid w:val="005615B5"/>
    <w:rsid w:val="00563262"/>
    <w:rsid w:val="00566367"/>
    <w:rsid w:val="00573894"/>
    <w:rsid w:val="005748A1"/>
    <w:rsid w:val="00577EBB"/>
    <w:rsid w:val="00582CFB"/>
    <w:rsid w:val="00584F2D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5F39A1"/>
    <w:rsid w:val="005F50B3"/>
    <w:rsid w:val="00601E29"/>
    <w:rsid w:val="00602E08"/>
    <w:rsid w:val="00605629"/>
    <w:rsid w:val="0060603C"/>
    <w:rsid w:val="0060740C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2973"/>
    <w:rsid w:val="00623FA5"/>
    <w:rsid w:val="00625BD8"/>
    <w:rsid w:val="00632569"/>
    <w:rsid w:val="00632966"/>
    <w:rsid w:val="006332E6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57D85"/>
    <w:rsid w:val="0066038A"/>
    <w:rsid w:val="00665226"/>
    <w:rsid w:val="0067321D"/>
    <w:rsid w:val="006742D5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C7A"/>
    <w:rsid w:val="00694F81"/>
    <w:rsid w:val="006A0998"/>
    <w:rsid w:val="006A0B54"/>
    <w:rsid w:val="006A1911"/>
    <w:rsid w:val="006A5337"/>
    <w:rsid w:val="006A734F"/>
    <w:rsid w:val="006B168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08D1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31A"/>
    <w:rsid w:val="00701E69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30C51"/>
    <w:rsid w:val="007326C0"/>
    <w:rsid w:val="00733180"/>
    <w:rsid w:val="007335A4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0B0B"/>
    <w:rsid w:val="0076447D"/>
    <w:rsid w:val="00764939"/>
    <w:rsid w:val="00764F6B"/>
    <w:rsid w:val="007654DC"/>
    <w:rsid w:val="007720A5"/>
    <w:rsid w:val="00773BC9"/>
    <w:rsid w:val="007744F3"/>
    <w:rsid w:val="00775764"/>
    <w:rsid w:val="0077636E"/>
    <w:rsid w:val="00776D80"/>
    <w:rsid w:val="00777110"/>
    <w:rsid w:val="00781DE0"/>
    <w:rsid w:val="00782FD4"/>
    <w:rsid w:val="0078362C"/>
    <w:rsid w:val="00787A5D"/>
    <w:rsid w:val="00790EB7"/>
    <w:rsid w:val="0079498F"/>
    <w:rsid w:val="007A040C"/>
    <w:rsid w:val="007A0931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0EF0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F3B"/>
    <w:rsid w:val="007E5E80"/>
    <w:rsid w:val="007E6267"/>
    <w:rsid w:val="007F12AB"/>
    <w:rsid w:val="007F5141"/>
    <w:rsid w:val="007F55FF"/>
    <w:rsid w:val="007F7D85"/>
    <w:rsid w:val="008003FC"/>
    <w:rsid w:val="00801C7D"/>
    <w:rsid w:val="0080217F"/>
    <w:rsid w:val="00802566"/>
    <w:rsid w:val="008039E2"/>
    <w:rsid w:val="00803E03"/>
    <w:rsid w:val="00804F3F"/>
    <w:rsid w:val="00805590"/>
    <w:rsid w:val="00805E1A"/>
    <w:rsid w:val="00806D91"/>
    <w:rsid w:val="00806F69"/>
    <w:rsid w:val="008120F8"/>
    <w:rsid w:val="00813ECD"/>
    <w:rsid w:val="008144EC"/>
    <w:rsid w:val="0082054F"/>
    <w:rsid w:val="00822CDA"/>
    <w:rsid w:val="008233B6"/>
    <w:rsid w:val="00824375"/>
    <w:rsid w:val="008262E7"/>
    <w:rsid w:val="008319AD"/>
    <w:rsid w:val="008335F2"/>
    <w:rsid w:val="00836384"/>
    <w:rsid w:val="00837E37"/>
    <w:rsid w:val="0084343D"/>
    <w:rsid w:val="0085195D"/>
    <w:rsid w:val="0085262B"/>
    <w:rsid w:val="00852AD6"/>
    <w:rsid w:val="0085318F"/>
    <w:rsid w:val="008548FE"/>
    <w:rsid w:val="00857B61"/>
    <w:rsid w:val="00860943"/>
    <w:rsid w:val="00865499"/>
    <w:rsid w:val="00871306"/>
    <w:rsid w:val="0087143E"/>
    <w:rsid w:val="008730C3"/>
    <w:rsid w:val="008769B6"/>
    <w:rsid w:val="00881549"/>
    <w:rsid w:val="00881F2A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0D3A"/>
    <w:rsid w:val="008D1A76"/>
    <w:rsid w:val="008D201E"/>
    <w:rsid w:val="008D44EC"/>
    <w:rsid w:val="008D49FE"/>
    <w:rsid w:val="008D52C6"/>
    <w:rsid w:val="008D6E95"/>
    <w:rsid w:val="008D7E3E"/>
    <w:rsid w:val="008E1728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8F7549"/>
    <w:rsid w:val="009006E2"/>
    <w:rsid w:val="0090600B"/>
    <w:rsid w:val="00906847"/>
    <w:rsid w:val="00906DCD"/>
    <w:rsid w:val="00910984"/>
    <w:rsid w:val="00913B68"/>
    <w:rsid w:val="00914CFB"/>
    <w:rsid w:val="00915915"/>
    <w:rsid w:val="00920710"/>
    <w:rsid w:val="0092400D"/>
    <w:rsid w:val="00924701"/>
    <w:rsid w:val="00927C6D"/>
    <w:rsid w:val="00927EFF"/>
    <w:rsid w:val="009300A7"/>
    <w:rsid w:val="009330B3"/>
    <w:rsid w:val="00933A72"/>
    <w:rsid w:val="0093412C"/>
    <w:rsid w:val="009348A4"/>
    <w:rsid w:val="00941B44"/>
    <w:rsid w:val="00942FAB"/>
    <w:rsid w:val="00945725"/>
    <w:rsid w:val="00946641"/>
    <w:rsid w:val="00950B8C"/>
    <w:rsid w:val="00952A9D"/>
    <w:rsid w:val="00953FD3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12E6"/>
    <w:rsid w:val="009D6973"/>
    <w:rsid w:val="009D7F79"/>
    <w:rsid w:val="009E0421"/>
    <w:rsid w:val="009E0468"/>
    <w:rsid w:val="009E4788"/>
    <w:rsid w:val="009F0C94"/>
    <w:rsid w:val="009F1035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075CF"/>
    <w:rsid w:val="00A140B4"/>
    <w:rsid w:val="00A15353"/>
    <w:rsid w:val="00A22B2B"/>
    <w:rsid w:val="00A23B78"/>
    <w:rsid w:val="00A27402"/>
    <w:rsid w:val="00A274B2"/>
    <w:rsid w:val="00A27F8A"/>
    <w:rsid w:val="00A30239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0F16"/>
    <w:rsid w:val="00A418B8"/>
    <w:rsid w:val="00A4214E"/>
    <w:rsid w:val="00A42238"/>
    <w:rsid w:val="00A430A5"/>
    <w:rsid w:val="00A44442"/>
    <w:rsid w:val="00A452B3"/>
    <w:rsid w:val="00A51FFF"/>
    <w:rsid w:val="00A552FF"/>
    <w:rsid w:val="00A56677"/>
    <w:rsid w:val="00A568D5"/>
    <w:rsid w:val="00A61714"/>
    <w:rsid w:val="00A61FD5"/>
    <w:rsid w:val="00A723EE"/>
    <w:rsid w:val="00A75474"/>
    <w:rsid w:val="00A76651"/>
    <w:rsid w:val="00A8032C"/>
    <w:rsid w:val="00A80FB4"/>
    <w:rsid w:val="00A81275"/>
    <w:rsid w:val="00A82516"/>
    <w:rsid w:val="00A84CB9"/>
    <w:rsid w:val="00A856F6"/>
    <w:rsid w:val="00A85FE1"/>
    <w:rsid w:val="00A864BA"/>
    <w:rsid w:val="00A86AED"/>
    <w:rsid w:val="00A9221F"/>
    <w:rsid w:val="00A92532"/>
    <w:rsid w:val="00A9339A"/>
    <w:rsid w:val="00A93F27"/>
    <w:rsid w:val="00A97F1B"/>
    <w:rsid w:val="00AA0EC6"/>
    <w:rsid w:val="00AA0F6A"/>
    <w:rsid w:val="00AA148E"/>
    <w:rsid w:val="00AA2A38"/>
    <w:rsid w:val="00AA3024"/>
    <w:rsid w:val="00AA3C87"/>
    <w:rsid w:val="00AA7A60"/>
    <w:rsid w:val="00AB326E"/>
    <w:rsid w:val="00AB741E"/>
    <w:rsid w:val="00AB7747"/>
    <w:rsid w:val="00AC1260"/>
    <w:rsid w:val="00AC300A"/>
    <w:rsid w:val="00AC44DB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0743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5F4A"/>
    <w:rsid w:val="00B17ED7"/>
    <w:rsid w:val="00B21256"/>
    <w:rsid w:val="00B21C1F"/>
    <w:rsid w:val="00B2416A"/>
    <w:rsid w:val="00B246A0"/>
    <w:rsid w:val="00B268F7"/>
    <w:rsid w:val="00B27C5E"/>
    <w:rsid w:val="00B325D1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47C7C"/>
    <w:rsid w:val="00B546FC"/>
    <w:rsid w:val="00B60255"/>
    <w:rsid w:val="00B60900"/>
    <w:rsid w:val="00B6419C"/>
    <w:rsid w:val="00B6641D"/>
    <w:rsid w:val="00B6668B"/>
    <w:rsid w:val="00B66BC8"/>
    <w:rsid w:val="00B70FF0"/>
    <w:rsid w:val="00B729EE"/>
    <w:rsid w:val="00B7518E"/>
    <w:rsid w:val="00B76905"/>
    <w:rsid w:val="00B77261"/>
    <w:rsid w:val="00B779AE"/>
    <w:rsid w:val="00B836B9"/>
    <w:rsid w:val="00B83AD0"/>
    <w:rsid w:val="00B85382"/>
    <w:rsid w:val="00B86CC7"/>
    <w:rsid w:val="00B87D00"/>
    <w:rsid w:val="00B87FDB"/>
    <w:rsid w:val="00B90B50"/>
    <w:rsid w:val="00B92094"/>
    <w:rsid w:val="00B939B8"/>
    <w:rsid w:val="00B953A9"/>
    <w:rsid w:val="00B9658F"/>
    <w:rsid w:val="00B96CAB"/>
    <w:rsid w:val="00B973F7"/>
    <w:rsid w:val="00BA0D34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2E13"/>
    <w:rsid w:val="00BF759B"/>
    <w:rsid w:val="00C03261"/>
    <w:rsid w:val="00C0504A"/>
    <w:rsid w:val="00C052C0"/>
    <w:rsid w:val="00C071C0"/>
    <w:rsid w:val="00C10E52"/>
    <w:rsid w:val="00C1351D"/>
    <w:rsid w:val="00C147F5"/>
    <w:rsid w:val="00C150F1"/>
    <w:rsid w:val="00C16BFB"/>
    <w:rsid w:val="00C16D08"/>
    <w:rsid w:val="00C1790D"/>
    <w:rsid w:val="00C218E5"/>
    <w:rsid w:val="00C23958"/>
    <w:rsid w:val="00C24865"/>
    <w:rsid w:val="00C25673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57BD0"/>
    <w:rsid w:val="00C641C2"/>
    <w:rsid w:val="00C647AA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651C"/>
    <w:rsid w:val="00CC76DD"/>
    <w:rsid w:val="00CD0275"/>
    <w:rsid w:val="00CD0668"/>
    <w:rsid w:val="00CD4F13"/>
    <w:rsid w:val="00CD50E7"/>
    <w:rsid w:val="00CD51D8"/>
    <w:rsid w:val="00CE0992"/>
    <w:rsid w:val="00CE0F21"/>
    <w:rsid w:val="00CE1384"/>
    <w:rsid w:val="00CE1D85"/>
    <w:rsid w:val="00CE20A5"/>
    <w:rsid w:val="00CE6BA6"/>
    <w:rsid w:val="00CF086C"/>
    <w:rsid w:val="00CF0E8B"/>
    <w:rsid w:val="00CF1C44"/>
    <w:rsid w:val="00CF2C02"/>
    <w:rsid w:val="00CF5C7F"/>
    <w:rsid w:val="00D042C0"/>
    <w:rsid w:val="00D044B5"/>
    <w:rsid w:val="00D05E13"/>
    <w:rsid w:val="00D06CA0"/>
    <w:rsid w:val="00D07C17"/>
    <w:rsid w:val="00D21ECC"/>
    <w:rsid w:val="00D2280C"/>
    <w:rsid w:val="00D30921"/>
    <w:rsid w:val="00D30D8B"/>
    <w:rsid w:val="00D310A6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47AC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620"/>
    <w:rsid w:val="00D90D69"/>
    <w:rsid w:val="00D92D4E"/>
    <w:rsid w:val="00D93E12"/>
    <w:rsid w:val="00D9448D"/>
    <w:rsid w:val="00D97EDA"/>
    <w:rsid w:val="00DA002E"/>
    <w:rsid w:val="00DA0C40"/>
    <w:rsid w:val="00DA2656"/>
    <w:rsid w:val="00DA40EF"/>
    <w:rsid w:val="00DA4C15"/>
    <w:rsid w:val="00DA6D20"/>
    <w:rsid w:val="00DB2141"/>
    <w:rsid w:val="00DB3CC1"/>
    <w:rsid w:val="00DB54BD"/>
    <w:rsid w:val="00DC0FE5"/>
    <w:rsid w:val="00DC134B"/>
    <w:rsid w:val="00DC1FA0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E7102"/>
    <w:rsid w:val="00DE7D24"/>
    <w:rsid w:val="00DF0817"/>
    <w:rsid w:val="00DF0FDF"/>
    <w:rsid w:val="00DF4C83"/>
    <w:rsid w:val="00E014AC"/>
    <w:rsid w:val="00E02B87"/>
    <w:rsid w:val="00E044EB"/>
    <w:rsid w:val="00E04874"/>
    <w:rsid w:val="00E04CB5"/>
    <w:rsid w:val="00E14AD9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838"/>
    <w:rsid w:val="00E47806"/>
    <w:rsid w:val="00E50A7A"/>
    <w:rsid w:val="00E5197E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1928"/>
    <w:rsid w:val="00E7239B"/>
    <w:rsid w:val="00E72C3B"/>
    <w:rsid w:val="00E74A8E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EBC"/>
    <w:rsid w:val="00E870E5"/>
    <w:rsid w:val="00E90330"/>
    <w:rsid w:val="00E90D86"/>
    <w:rsid w:val="00E90F56"/>
    <w:rsid w:val="00E93DFC"/>
    <w:rsid w:val="00E95110"/>
    <w:rsid w:val="00E951CB"/>
    <w:rsid w:val="00EA26F8"/>
    <w:rsid w:val="00EA2DC7"/>
    <w:rsid w:val="00EA2E23"/>
    <w:rsid w:val="00EA305B"/>
    <w:rsid w:val="00EA3922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0A08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EF7DFE"/>
    <w:rsid w:val="00F00420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46A6"/>
    <w:rsid w:val="00F26975"/>
    <w:rsid w:val="00F26B56"/>
    <w:rsid w:val="00F26B8E"/>
    <w:rsid w:val="00F273B6"/>
    <w:rsid w:val="00F274AA"/>
    <w:rsid w:val="00F27686"/>
    <w:rsid w:val="00F315A1"/>
    <w:rsid w:val="00F3177C"/>
    <w:rsid w:val="00F33CED"/>
    <w:rsid w:val="00F34208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4075"/>
    <w:rsid w:val="00F751CE"/>
    <w:rsid w:val="00F754A7"/>
    <w:rsid w:val="00F7778A"/>
    <w:rsid w:val="00F8084D"/>
    <w:rsid w:val="00F81E93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C2029"/>
    <w:rsid w:val="00FC2B78"/>
    <w:rsid w:val="00FC3703"/>
    <w:rsid w:val="00FC40FA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news.goodyear.eu/pl-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dyear.eu/en_gb/truck/drive-results-blog.html" TargetMode="Externa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4</cp:revision>
  <cp:lastPrinted>2023-11-23T09:55:00Z</cp:lastPrinted>
  <dcterms:created xsi:type="dcterms:W3CDTF">2024-01-11T09:02:00Z</dcterms:created>
  <dcterms:modified xsi:type="dcterms:W3CDTF">2024-01-22T07:21:00Z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